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CB9AC" w14:textId="0D93A364" w:rsidR="00214E28" w:rsidRDefault="00214E28" w:rsidP="00214E28">
      <w:pPr>
        <w:spacing w:line="360" w:lineRule="auto"/>
        <w:rPr>
          <w:rFonts w:ascii="Sennheiser Office" w:eastAsia="Sennheiser Office" w:hAnsi="Sennheiser Office" w:cs="Sennheiser Office"/>
          <w:b/>
          <w:bCs/>
          <w:color w:val="FF0000"/>
          <w:sz w:val="19"/>
          <w:szCs w:val="19"/>
          <w:lang w:val="de-DE"/>
        </w:rPr>
      </w:pPr>
      <w:r w:rsidRPr="00EB015E">
        <w:rPr>
          <w:rFonts w:ascii="Sennheiser Office" w:eastAsia="Sennheiser Office" w:hAnsi="Sennheiser Office" w:cs="Sennheiser Office"/>
          <w:b/>
          <w:bCs/>
          <w:color w:val="FF0000"/>
          <w:sz w:val="19"/>
          <w:szCs w:val="19"/>
          <w:lang w:val="de-DE"/>
        </w:rPr>
        <w:t>Unter Embargo bis zu</w:t>
      </w:r>
      <w:r>
        <w:rPr>
          <w:rFonts w:ascii="Sennheiser Office" w:eastAsia="Sennheiser Office" w:hAnsi="Sennheiser Office" w:cs="Sennheiser Office"/>
          <w:b/>
          <w:bCs/>
          <w:color w:val="FF0000"/>
          <w:sz w:val="19"/>
          <w:szCs w:val="19"/>
          <w:lang w:val="de-DE"/>
        </w:rPr>
        <w:t>m 16. Mai 2023, 00:00 Uhr (CET)</w:t>
      </w:r>
      <w:r w:rsidRPr="00DD0E52" w:rsidDel="00DD0E52">
        <w:rPr>
          <w:rFonts w:ascii="Sennheiser Office" w:eastAsia="Sennheiser Office" w:hAnsi="Sennheiser Office" w:cs="Sennheiser Office"/>
          <w:b/>
          <w:bCs/>
          <w:color w:val="FF0000"/>
          <w:sz w:val="19"/>
          <w:szCs w:val="19"/>
          <w:lang w:val="de-DE"/>
        </w:rPr>
        <w:t xml:space="preserve"> </w:t>
      </w:r>
    </w:p>
    <w:p w14:paraId="4E8759BC" w14:textId="77777777" w:rsidR="00546BB3" w:rsidRPr="00EB015E" w:rsidRDefault="00546BB3" w:rsidP="00214E28">
      <w:pPr>
        <w:spacing w:line="360" w:lineRule="auto"/>
        <w:rPr>
          <w:lang w:val="de-DE"/>
        </w:rPr>
      </w:pPr>
    </w:p>
    <w:p w14:paraId="6A7DFE16" w14:textId="61A381E1" w:rsidR="483C5DA5" w:rsidRPr="00723EEA" w:rsidRDefault="71B329C0" w:rsidP="72663059">
      <w:pPr>
        <w:spacing w:line="360" w:lineRule="auto"/>
        <w:jc w:val="center"/>
        <w:rPr>
          <w:rFonts w:ascii="Sennheiser Office" w:eastAsia="Sennheiser Office" w:hAnsi="Sennheiser Office" w:cs="Sennheiser Office"/>
          <w:b/>
          <w:bCs/>
          <w:color w:val="FF0000"/>
          <w:lang w:val="en-US"/>
        </w:rPr>
      </w:pPr>
      <w:r>
        <w:rPr>
          <w:noProof/>
        </w:rPr>
        <w:drawing>
          <wp:inline distT="0" distB="0" distL="0" distR="0" wp14:anchorId="59320CD1" wp14:editId="1BF03465">
            <wp:extent cx="4572000" cy="3238500"/>
            <wp:effectExtent l="0" t="0" r="0" b="0"/>
            <wp:docPr id="2084748471" name="Picture 2084748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83C5DA5">
        <w:br/>
      </w:r>
    </w:p>
    <w:p w14:paraId="2F041171" w14:textId="53C63CA6" w:rsidR="00D6001C" w:rsidRPr="00D6001C" w:rsidRDefault="00D6001C" w:rsidP="49DD871D">
      <w:pPr>
        <w:spacing w:line="360" w:lineRule="auto"/>
        <w:rPr>
          <w:rFonts w:eastAsiaTheme="minorEastAsia"/>
          <w:b/>
          <w:bCs/>
          <w:color w:val="0094D5"/>
          <w:lang w:val="de-DE"/>
        </w:rPr>
      </w:pPr>
      <w:r w:rsidRPr="00D6001C">
        <w:rPr>
          <w:rFonts w:eastAsiaTheme="minorEastAsia"/>
          <w:b/>
          <w:bCs/>
          <w:color w:val="0094D5"/>
          <w:lang w:val="de-DE"/>
        </w:rPr>
        <w:t>SICHERES HÖREN, GROSSARTIG</w:t>
      </w:r>
      <w:r w:rsidR="00010D2A">
        <w:rPr>
          <w:rFonts w:eastAsiaTheme="minorEastAsia"/>
          <w:b/>
          <w:bCs/>
          <w:color w:val="0094D5"/>
          <w:lang w:val="de-DE"/>
        </w:rPr>
        <w:t>ER</w:t>
      </w:r>
      <w:r w:rsidRPr="00D6001C">
        <w:rPr>
          <w:rFonts w:eastAsiaTheme="minorEastAsia"/>
          <w:b/>
          <w:bCs/>
          <w:color w:val="0094D5"/>
          <w:lang w:val="de-DE"/>
        </w:rPr>
        <w:t xml:space="preserve"> KLANG</w:t>
      </w:r>
    </w:p>
    <w:p w14:paraId="4E78E1BB" w14:textId="22A0384F" w:rsidR="00C93706" w:rsidRPr="00D6001C" w:rsidRDefault="00C93706" w:rsidP="49DD871D">
      <w:pPr>
        <w:spacing w:line="360" w:lineRule="auto"/>
        <w:rPr>
          <w:rFonts w:asciiTheme="majorHAnsi" w:eastAsiaTheme="minorEastAsia" w:hAnsiTheme="majorHAnsi"/>
          <w:b/>
          <w:bCs/>
          <w:lang w:val="de-DE"/>
        </w:rPr>
      </w:pPr>
      <w:r w:rsidRPr="00D6001C">
        <w:rPr>
          <w:rFonts w:asciiTheme="majorHAnsi" w:eastAsiaTheme="minorEastAsia" w:hAnsiTheme="majorHAnsi"/>
          <w:b/>
          <w:bCs/>
          <w:lang w:val="de-DE"/>
        </w:rPr>
        <w:t xml:space="preserve">Sennheiser </w:t>
      </w:r>
      <w:r w:rsidR="00D6001C">
        <w:rPr>
          <w:rFonts w:asciiTheme="majorHAnsi" w:eastAsiaTheme="minorEastAsia" w:hAnsiTheme="majorHAnsi"/>
          <w:b/>
          <w:bCs/>
          <w:lang w:val="de-DE"/>
        </w:rPr>
        <w:t>präsentiert d</w:t>
      </w:r>
      <w:r w:rsidR="003401D0">
        <w:rPr>
          <w:rFonts w:asciiTheme="majorHAnsi" w:eastAsiaTheme="minorEastAsia" w:hAnsiTheme="majorHAnsi"/>
          <w:b/>
          <w:bCs/>
          <w:lang w:val="de-DE"/>
        </w:rPr>
        <w:t>en</w:t>
      </w:r>
      <w:r w:rsidR="00D6001C">
        <w:rPr>
          <w:rFonts w:asciiTheme="majorHAnsi" w:eastAsiaTheme="minorEastAsia" w:hAnsiTheme="majorHAnsi"/>
          <w:b/>
          <w:bCs/>
          <w:lang w:val="de-DE"/>
        </w:rPr>
        <w:t xml:space="preserve"> </w:t>
      </w:r>
      <w:proofErr w:type="spellStart"/>
      <w:r w:rsidR="00D6001C">
        <w:rPr>
          <w:rFonts w:asciiTheme="majorHAnsi" w:eastAsiaTheme="minorEastAsia" w:hAnsiTheme="majorHAnsi"/>
          <w:b/>
          <w:bCs/>
          <w:lang w:val="de-DE"/>
        </w:rPr>
        <w:t>SoundProtex</w:t>
      </w:r>
      <w:proofErr w:type="spellEnd"/>
      <w:r w:rsidR="009F1307">
        <w:rPr>
          <w:rFonts w:asciiTheme="majorHAnsi" w:eastAsiaTheme="minorEastAsia" w:hAnsiTheme="majorHAnsi"/>
          <w:b/>
          <w:bCs/>
          <w:lang w:val="de-DE"/>
        </w:rPr>
        <w:t>-</w:t>
      </w:r>
      <w:r w:rsidR="00D6001C">
        <w:rPr>
          <w:rFonts w:asciiTheme="majorHAnsi" w:eastAsiaTheme="minorEastAsia" w:hAnsiTheme="majorHAnsi"/>
          <w:b/>
          <w:bCs/>
          <w:lang w:val="de-DE"/>
        </w:rPr>
        <w:t>Gehörschutz</w:t>
      </w:r>
    </w:p>
    <w:p w14:paraId="46EEF4DD" w14:textId="77777777" w:rsidR="00C93706" w:rsidRPr="00D6001C" w:rsidRDefault="00C93706" w:rsidP="49DD871D">
      <w:pPr>
        <w:spacing w:line="360" w:lineRule="auto"/>
        <w:rPr>
          <w:rFonts w:asciiTheme="majorHAnsi" w:eastAsiaTheme="minorEastAsia" w:hAnsiTheme="majorHAnsi"/>
          <w:b/>
          <w:bCs/>
          <w:i/>
          <w:iCs/>
          <w:lang w:val="de-DE"/>
        </w:rPr>
      </w:pPr>
    </w:p>
    <w:p w14:paraId="76C3F1D1" w14:textId="49335D41" w:rsidR="00D6001C" w:rsidRPr="00D6001C" w:rsidRDefault="00D6001C" w:rsidP="00D6001C">
      <w:pPr>
        <w:spacing w:line="360" w:lineRule="auto"/>
        <w:rPr>
          <w:rFonts w:asciiTheme="majorHAnsi" w:eastAsiaTheme="minorEastAsia" w:hAnsiTheme="majorHAnsi"/>
          <w:b/>
          <w:bCs/>
          <w:i/>
          <w:iCs/>
          <w:lang w:val="de-DE"/>
        </w:rPr>
      </w:pPr>
      <w:r w:rsidRPr="00D6001C">
        <w:rPr>
          <w:rFonts w:asciiTheme="majorHAnsi" w:eastAsiaTheme="minorEastAsia" w:hAnsiTheme="majorHAnsi"/>
          <w:b/>
          <w:bCs/>
          <w:i/>
          <w:iCs/>
          <w:lang w:val="de-DE"/>
        </w:rPr>
        <w:t xml:space="preserve">Wedemark, 16. Mai 2023 – </w:t>
      </w:r>
      <w:r w:rsidR="002D6D71">
        <w:rPr>
          <w:rFonts w:asciiTheme="majorHAnsi" w:eastAsiaTheme="minorEastAsia" w:hAnsiTheme="majorHAnsi"/>
          <w:b/>
          <w:bCs/>
          <w:lang w:val="de-DE"/>
        </w:rPr>
        <w:t xml:space="preserve">Bestmöglicher Klang, ohne Angst vor Gehörschäden: </w:t>
      </w:r>
      <w:r w:rsidRPr="004E6B95">
        <w:rPr>
          <w:rFonts w:asciiTheme="majorHAnsi" w:eastAsiaTheme="minorEastAsia" w:hAnsiTheme="majorHAnsi"/>
          <w:b/>
          <w:bCs/>
          <w:lang w:val="de-DE"/>
        </w:rPr>
        <w:t xml:space="preserve">Die neuen Sennheiser </w:t>
      </w:r>
      <w:proofErr w:type="spellStart"/>
      <w:r w:rsidRPr="004E6B95">
        <w:rPr>
          <w:rFonts w:asciiTheme="majorHAnsi" w:eastAsiaTheme="minorEastAsia" w:hAnsiTheme="majorHAnsi"/>
          <w:b/>
          <w:bCs/>
          <w:lang w:val="de-DE"/>
        </w:rPr>
        <w:t>SoundProtex</w:t>
      </w:r>
      <w:proofErr w:type="spellEnd"/>
      <w:r w:rsidR="009F1307">
        <w:rPr>
          <w:rFonts w:asciiTheme="majorHAnsi" w:eastAsiaTheme="minorEastAsia" w:hAnsiTheme="majorHAnsi"/>
          <w:b/>
          <w:bCs/>
          <w:lang w:val="de-DE"/>
        </w:rPr>
        <w:t>-</w:t>
      </w:r>
      <w:r w:rsidRPr="004E6B95">
        <w:rPr>
          <w:rFonts w:asciiTheme="majorHAnsi" w:eastAsiaTheme="minorEastAsia" w:hAnsiTheme="majorHAnsi"/>
          <w:b/>
          <w:bCs/>
          <w:lang w:val="de-DE"/>
        </w:rPr>
        <w:t xml:space="preserve">Ohrstöpsel </w:t>
      </w:r>
      <w:r w:rsidR="00D94BE0">
        <w:rPr>
          <w:rFonts w:asciiTheme="majorHAnsi" w:eastAsiaTheme="minorEastAsia" w:hAnsiTheme="majorHAnsi"/>
          <w:b/>
          <w:bCs/>
          <w:lang w:val="de-DE"/>
        </w:rPr>
        <w:t>schützen</w:t>
      </w:r>
      <w:r w:rsidRPr="004E6B95">
        <w:rPr>
          <w:rFonts w:asciiTheme="majorHAnsi" w:eastAsiaTheme="minorEastAsia" w:hAnsiTheme="majorHAnsi"/>
          <w:b/>
          <w:bCs/>
          <w:lang w:val="de-DE"/>
        </w:rPr>
        <w:t xml:space="preserve"> Träger*innen bei Konzerten</w:t>
      </w:r>
      <w:r w:rsidR="00D94BE0">
        <w:rPr>
          <w:rFonts w:asciiTheme="majorHAnsi" w:eastAsiaTheme="minorEastAsia" w:hAnsiTheme="majorHAnsi"/>
          <w:b/>
          <w:bCs/>
          <w:lang w:val="de-DE"/>
        </w:rPr>
        <w:t xml:space="preserve"> </w:t>
      </w:r>
      <w:r w:rsidR="005C49A7">
        <w:rPr>
          <w:rFonts w:asciiTheme="majorHAnsi" w:eastAsiaTheme="minorEastAsia" w:hAnsiTheme="majorHAnsi"/>
          <w:b/>
          <w:bCs/>
          <w:lang w:val="de-DE"/>
        </w:rPr>
        <w:t>oder</w:t>
      </w:r>
      <w:r w:rsidR="00D94BE0">
        <w:rPr>
          <w:rFonts w:asciiTheme="majorHAnsi" w:eastAsiaTheme="minorEastAsia" w:hAnsiTheme="majorHAnsi"/>
          <w:b/>
          <w:bCs/>
          <w:lang w:val="de-DE"/>
        </w:rPr>
        <w:t xml:space="preserve"> in anderen</w:t>
      </w:r>
      <w:r w:rsidRPr="004E6B95">
        <w:rPr>
          <w:rFonts w:asciiTheme="majorHAnsi" w:eastAsiaTheme="minorEastAsia" w:hAnsiTheme="majorHAnsi"/>
          <w:b/>
          <w:bCs/>
          <w:lang w:val="de-DE"/>
        </w:rPr>
        <w:t xml:space="preserve"> lauten Umgebungen</w:t>
      </w:r>
      <w:r w:rsidR="005C49A7">
        <w:rPr>
          <w:rFonts w:asciiTheme="majorHAnsi" w:eastAsiaTheme="minorEastAsia" w:hAnsiTheme="majorHAnsi"/>
          <w:b/>
          <w:bCs/>
          <w:lang w:val="de-DE"/>
        </w:rPr>
        <w:t xml:space="preserve"> und sorgen dabei für ein hervorragendes Audioerlebnis.</w:t>
      </w:r>
      <w:r w:rsidRPr="004E6B95">
        <w:rPr>
          <w:rFonts w:asciiTheme="majorHAnsi" w:eastAsiaTheme="minorEastAsia" w:hAnsiTheme="majorHAnsi"/>
          <w:b/>
          <w:bCs/>
          <w:lang w:val="de-DE"/>
        </w:rPr>
        <w:t xml:space="preserve"> Viele Menschen werden das Klingeln in den Ohren nach einem Konzert kennen</w:t>
      </w:r>
      <w:r w:rsidR="00F47214">
        <w:rPr>
          <w:rFonts w:asciiTheme="majorHAnsi" w:eastAsiaTheme="minorEastAsia" w:hAnsiTheme="majorHAnsi"/>
          <w:b/>
          <w:bCs/>
          <w:lang w:val="de-DE"/>
        </w:rPr>
        <w:t xml:space="preserve">. </w:t>
      </w:r>
      <w:r w:rsidR="00FA130E">
        <w:rPr>
          <w:rFonts w:asciiTheme="majorHAnsi" w:eastAsiaTheme="minorEastAsia" w:hAnsiTheme="majorHAnsi"/>
          <w:b/>
          <w:bCs/>
          <w:lang w:val="de-DE"/>
        </w:rPr>
        <w:t>Trotzdem</w:t>
      </w:r>
      <w:r w:rsidRPr="004E6B95">
        <w:rPr>
          <w:rFonts w:asciiTheme="majorHAnsi" w:eastAsiaTheme="minorEastAsia" w:hAnsiTheme="majorHAnsi"/>
          <w:b/>
          <w:bCs/>
          <w:lang w:val="de-DE"/>
        </w:rPr>
        <w:t xml:space="preserve"> </w:t>
      </w:r>
      <w:r w:rsidR="00C854B6">
        <w:rPr>
          <w:rFonts w:asciiTheme="majorHAnsi" w:eastAsiaTheme="minorEastAsia" w:hAnsiTheme="majorHAnsi"/>
          <w:b/>
          <w:bCs/>
          <w:lang w:val="de-DE"/>
        </w:rPr>
        <w:t xml:space="preserve">zögern </w:t>
      </w:r>
      <w:r w:rsidRPr="004E6B95">
        <w:rPr>
          <w:rFonts w:asciiTheme="majorHAnsi" w:eastAsiaTheme="minorEastAsia" w:hAnsiTheme="majorHAnsi"/>
          <w:b/>
          <w:bCs/>
          <w:lang w:val="de-DE"/>
        </w:rPr>
        <w:t>Musikfans</w:t>
      </w:r>
      <w:r w:rsidR="00113064">
        <w:rPr>
          <w:rFonts w:asciiTheme="majorHAnsi" w:eastAsiaTheme="minorEastAsia" w:hAnsiTheme="majorHAnsi"/>
          <w:b/>
          <w:bCs/>
          <w:lang w:val="de-DE"/>
        </w:rPr>
        <w:t xml:space="preserve"> oft </w:t>
      </w:r>
      <w:r w:rsidRPr="004E6B95">
        <w:rPr>
          <w:rFonts w:asciiTheme="majorHAnsi" w:eastAsiaTheme="minorEastAsia" w:hAnsiTheme="majorHAnsi"/>
          <w:b/>
          <w:bCs/>
          <w:lang w:val="de-DE"/>
        </w:rPr>
        <w:t xml:space="preserve">Ohrstöpsel zu verwenden, da sie das Gefühl haben, sich </w:t>
      </w:r>
      <w:r w:rsidR="00472049">
        <w:rPr>
          <w:rFonts w:asciiTheme="majorHAnsi" w:eastAsiaTheme="minorEastAsia" w:hAnsiTheme="majorHAnsi"/>
          <w:b/>
          <w:bCs/>
          <w:lang w:val="de-DE"/>
        </w:rPr>
        <w:t xml:space="preserve">durch den Gehörschutz </w:t>
      </w:r>
      <w:r w:rsidRPr="004E6B95">
        <w:rPr>
          <w:rFonts w:asciiTheme="majorHAnsi" w:eastAsiaTheme="minorEastAsia" w:hAnsiTheme="majorHAnsi"/>
          <w:b/>
          <w:bCs/>
          <w:lang w:val="de-DE"/>
        </w:rPr>
        <w:t>das Konzerterlebnis</w:t>
      </w:r>
      <w:r w:rsidR="007A47B2">
        <w:rPr>
          <w:rFonts w:asciiTheme="majorHAnsi" w:eastAsiaTheme="minorEastAsia" w:hAnsiTheme="majorHAnsi"/>
          <w:b/>
          <w:bCs/>
          <w:lang w:val="de-DE"/>
        </w:rPr>
        <w:t xml:space="preserve"> </w:t>
      </w:r>
      <w:r w:rsidRPr="004E6B95">
        <w:rPr>
          <w:rFonts w:asciiTheme="majorHAnsi" w:eastAsiaTheme="minorEastAsia" w:hAnsiTheme="majorHAnsi"/>
          <w:b/>
          <w:bCs/>
          <w:lang w:val="de-DE"/>
        </w:rPr>
        <w:t xml:space="preserve">zu ruinieren. </w:t>
      </w:r>
      <w:r w:rsidR="009F187D">
        <w:rPr>
          <w:rFonts w:asciiTheme="majorHAnsi" w:eastAsiaTheme="minorEastAsia" w:hAnsiTheme="majorHAnsi"/>
          <w:b/>
          <w:bCs/>
          <w:lang w:val="de-DE"/>
        </w:rPr>
        <w:t>In die</w:t>
      </w:r>
      <w:r w:rsidRPr="004E6B95">
        <w:rPr>
          <w:rFonts w:asciiTheme="majorHAnsi" w:eastAsiaTheme="minorEastAsia" w:hAnsiTheme="majorHAnsi"/>
          <w:b/>
          <w:bCs/>
          <w:lang w:val="de-DE"/>
        </w:rPr>
        <w:t xml:space="preserve"> Sennheiser </w:t>
      </w:r>
      <w:proofErr w:type="spellStart"/>
      <w:r w:rsidRPr="004E6B95">
        <w:rPr>
          <w:rFonts w:asciiTheme="majorHAnsi" w:eastAsiaTheme="minorEastAsia" w:hAnsiTheme="majorHAnsi"/>
          <w:b/>
          <w:bCs/>
          <w:lang w:val="de-DE"/>
        </w:rPr>
        <w:t>SoundProtex</w:t>
      </w:r>
      <w:proofErr w:type="spellEnd"/>
      <w:r w:rsidRPr="004E6B95">
        <w:rPr>
          <w:rFonts w:asciiTheme="majorHAnsi" w:eastAsiaTheme="minorEastAsia" w:hAnsiTheme="majorHAnsi"/>
          <w:b/>
          <w:bCs/>
          <w:lang w:val="de-DE"/>
        </w:rPr>
        <w:t xml:space="preserve"> </w:t>
      </w:r>
      <w:r w:rsidR="009F187D">
        <w:rPr>
          <w:rFonts w:asciiTheme="majorHAnsi" w:eastAsiaTheme="minorEastAsia" w:hAnsiTheme="majorHAnsi"/>
          <w:b/>
          <w:bCs/>
          <w:lang w:val="de-DE"/>
        </w:rPr>
        <w:t>fließt daher</w:t>
      </w:r>
      <w:r w:rsidRPr="004E6B95">
        <w:rPr>
          <w:rFonts w:asciiTheme="majorHAnsi" w:eastAsiaTheme="minorEastAsia" w:hAnsiTheme="majorHAnsi"/>
          <w:b/>
          <w:bCs/>
          <w:lang w:val="de-DE"/>
        </w:rPr>
        <w:t xml:space="preserve"> das umfangreiche Klangwissen der Marke </w:t>
      </w:r>
      <w:r w:rsidR="009F187D">
        <w:rPr>
          <w:rFonts w:asciiTheme="majorHAnsi" w:eastAsiaTheme="minorEastAsia" w:hAnsiTheme="majorHAnsi"/>
          <w:b/>
          <w:bCs/>
          <w:lang w:val="de-DE"/>
        </w:rPr>
        <w:t>ein</w:t>
      </w:r>
      <w:r w:rsidR="00F47214">
        <w:rPr>
          <w:rFonts w:asciiTheme="majorHAnsi" w:eastAsiaTheme="minorEastAsia" w:hAnsiTheme="majorHAnsi"/>
          <w:b/>
          <w:bCs/>
          <w:lang w:val="de-DE"/>
        </w:rPr>
        <w:t xml:space="preserve"> – </w:t>
      </w:r>
      <w:r w:rsidR="009463F0">
        <w:rPr>
          <w:rFonts w:asciiTheme="majorHAnsi" w:eastAsiaTheme="minorEastAsia" w:hAnsiTheme="majorHAnsi"/>
          <w:b/>
          <w:bCs/>
          <w:lang w:val="de-DE"/>
        </w:rPr>
        <w:t xml:space="preserve">für ein </w:t>
      </w:r>
      <w:r w:rsidR="00F47214">
        <w:rPr>
          <w:rFonts w:asciiTheme="majorHAnsi" w:eastAsiaTheme="minorEastAsia" w:hAnsiTheme="majorHAnsi"/>
          <w:b/>
          <w:bCs/>
          <w:lang w:val="de-DE"/>
        </w:rPr>
        <w:t>natürliches</w:t>
      </w:r>
      <w:r w:rsidR="007A47B2">
        <w:rPr>
          <w:rFonts w:asciiTheme="majorHAnsi" w:eastAsiaTheme="minorEastAsia" w:hAnsiTheme="majorHAnsi"/>
          <w:b/>
          <w:bCs/>
          <w:lang w:val="de-DE"/>
        </w:rPr>
        <w:t xml:space="preserve"> </w:t>
      </w:r>
      <w:r w:rsidR="00BC3086">
        <w:rPr>
          <w:rFonts w:asciiTheme="majorHAnsi" w:eastAsiaTheme="minorEastAsia" w:hAnsiTheme="majorHAnsi"/>
          <w:b/>
          <w:bCs/>
          <w:lang w:val="de-DE"/>
        </w:rPr>
        <w:t xml:space="preserve">und gleichzeitig sicheres Erlebnis von </w:t>
      </w:r>
      <w:r w:rsidRPr="004E6B95">
        <w:rPr>
          <w:rFonts w:asciiTheme="majorHAnsi" w:eastAsiaTheme="minorEastAsia" w:hAnsiTheme="majorHAnsi"/>
          <w:b/>
          <w:bCs/>
          <w:lang w:val="de-DE"/>
        </w:rPr>
        <w:t>Live</w:t>
      </w:r>
      <w:r w:rsidR="00BC3086">
        <w:rPr>
          <w:rFonts w:asciiTheme="majorHAnsi" w:eastAsiaTheme="minorEastAsia" w:hAnsiTheme="majorHAnsi"/>
          <w:b/>
          <w:bCs/>
          <w:lang w:val="de-DE"/>
        </w:rPr>
        <w:t>m</w:t>
      </w:r>
      <w:r w:rsidRPr="004E6B95">
        <w:rPr>
          <w:rFonts w:asciiTheme="majorHAnsi" w:eastAsiaTheme="minorEastAsia" w:hAnsiTheme="majorHAnsi"/>
          <w:b/>
          <w:bCs/>
          <w:lang w:val="de-DE"/>
        </w:rPr>
        <w:t>usik.</w:t>
      </w:r>
    </w:p>
    <w:p w14:paraId="2C32F90E" w14:textId="06C0A650" w:rsidR="10661841" w:rsidRPr="00D6001C" w:rsidRDefault="10661841" w:rsidP="49DD871D">
      <w:pPr>
        <w:spacing w:line="360" w:lineRule="auto"/>
        <w:rPr>
          <w:rFonts w:ascii="Sennheiser Office" w:eastAsia="Sennheiser Office" w:hAnsi="Sennheiser Office" w:cs="Sennheiser Office"/>
          <w:b/>
          <w:color w:val="333333"/>
          <w:lang w:val="de-DE"/>
        </w:rPr>
      </w:pPr>
    </w:p>
    <w:p w14:paraId="4E66F148" w14:textId="25262787" w:rsidR="00D6001C" w:rsidRPr="00D6001C" w:rsidRDefault="00D6001C" w:rsidP="00D6001C">
      <w:pPr>
        <w:spacing w:line="360" w:lineRule="auto"/>
        <w:rPr>
          <w:rFonts w:ascii="Sennheiser Office" w:eastAsia="Sennheiser Office" w:hAnsi="Sennheiser Office" w:cs="Sennheiser Office"/>
          <w:b/>
          <w:bCs/>
          <w:lang w:val="de-DE"/>
        </w:rPr>
      </w:pPr>
      <w:r w:rsidRPr="00D6001C">
        <w:rPr>
          <w:rFonts w:ascii="Sennheiser Office" w:eastAsia="Sennheiser Office" w:hAnsi="Sennheiser Office" w:cs="Sennheiser Office"/>
          <w:b/>
          <w:bCs/>
          <w:lang w:val="de-DE"/>
        </w:rPr>
        <w:t>Perfekt</w:t>
      </w:r>
      <w:r w:rsidR="00C854B6">
        <w:rPr>
          <w:rFonts w:ascii="Sennheiser Office" w:eastAsia="Sennheiser Office" w:hAnsi="Sennheiser Office" w:cs="Sennheiser Office"/>
          <w:b/>
          <w:bCs/>
          <w:lang w:val="de-DE"/>
        </w:rPr>
        <w:t xml:space="preserve"> für </w:t>
      </w:r>
      <w:r w:rsidRPr="00D6001C">
        <w:rPr>
          <w:rFonts w:ascii="Sennheiser Office" w:eastAsia="Sennheiser Office" w:hAnsi="Sennheiser Office" w:cs="Sennheiser Office"/>
          <w:b/>
          <w:bCs/>
          <w:lang w:val="de-DE"/>
        </w:rPr>
        <w:t>Konzerte und Festivals</w:t>
      </w:r>
    </w:p>
    <w:p w14:paraId="5E43412E" w14:textId="06C780AA" w:rsidR="00D6001C" w:rsidRPr="00D6001C" w:rsidRDefault="00D6001C" w:rsidP="00D6001C">
      <w:pPr>
        <w:spacing w:line="360" w:lineRule="auto"/>
        <w:rPr>
          <w:rFonts w:ascii="Sennheiser Office" w:eastAsia="Sennheiser Office" w:hAnsi="Sennheiser Office" w:cs="Sennheiser Office"/>
          <w:lang w:val="de-DE"/>
        </w:rPr>
      </w:pPr>
      <w:r w:rsidRPr="00D6001C">
        <w:rPr>
          <w:rFonts w:ascii="Sennheiser Office" w:eastAsia="Sennheiser Office" w:hAnsi="Sennheiser Office" w:cs="Sennheiser Office"/>
          <w:lang w:val="de-DE"/>
        </w:rPr>
        <w:t xml:space="preserve">Die fortschrittlichen </w:t>
      </w:r>
      <w:proofErr w:type="spellStart"/>
      <w:r w:rsidRPr="00D6001C">
        <w:rPr>
          <w:rFonts w:ascii="Sennheiser Office" w:eastAsia="Sennheiser Office" w:hAnsi="Sennheiser Office" w:cs="Sennheiser Office"/>
          <w:lang w:val="de-DE"/>
        </w:rPr>
        <w:t>High-Fidelity-Ohrstöpsel</w:t>
      </w:r>
      <w:proofErr w:type="spellEnd"/>
      <w:r w:rsidRPr="00D6001C">
        <w:rPr>
          <w:rFonts w:ascii="Sennheiser Office" w:eastAsia="Sennheiser Office" w:hAnsi="Sennheiser Office" w:cs="Sennheiser Office"/>
          <w:lang w:val="de-DE"/>
        </w:rPr>
        <w:t xml:space="preserve"> verfügen über eine patentierte Membranfiltertechnologie. Dies</w:t>
      </w:r>
      <w:r w:rsidR="008843A5">
        <w:rPr>
          <w:rFonts w:ascii="Sennheiser Office" w:eastAsia="Sennheiser Office" w:hAnsi="Sennheiser Office" w:cs="Sennheiser Office"/>
          <w:lang w:val="de-DE"/>
        </w:rPr>
        <w:t>e</w:t>
      </w:r>
      <w:r w:rsidR="00293533">
        <w:rPr>
          <w:rFonts w:ascii="Sennheiser Office" w:eastAsia="Sennheiser Office" w:hAnsi="Sennheiser Office" w:cs="Sennheiser Office"/>
          <w:lang w:val="de-DE"/>
        </w:rPr>
        <w:t xml:space="preserve"> bewahrt alle musikalischen Details und</w:t>
      </w:r>
      <w:r w:rsidR="008843A5">
        <w:rPr>
          <w:rFonts w:ascii="Sennheiser Office" w:eastAsia="Sennheiser Office" w:hAnsi="Sennheiser Office" w:cs="Sennheiser Office"/>
          <w:lang w:val="de-DE"/>
        </w:rPr>
        <w:t xml:space="preserve"> sorgt </w:t>
      </w:r>
      <w:r w:rsidR="002E2FB2">
        <w:rPr>
          <w:rFonts w:ascii="Sennheiser Office" w:eastAsia="Sennheiser Office" w:hAnsi="Sennheiser Office" w:cs="Sennheiser Office"/>
          <w:lang w:val="de-DE"/>
        </w:rPr>
        <w:t xml:space="preserve">dabei </w:t>
      </w:r>
      <w:r w:rsidR="008843A5">
        <w:rPr>
          <w:rFonts w:ascii="Sennheiser Office" w:eastAsia="Sennheiser Office" w:hAnsi="Sennheiser Office" w:cs="Sennheiser Office"/>
          <w:lang w:val="de-DE"/>
        </w:rPr>
        <w:t xml:space="preserve">für einen </w:t>
      </w:r>
      <w:r w:rsidRPr="00D6001C">
        <w:rPr>
          <w:rFonts w:ascii="Sennheiser Office" w:eastAsia="Sennheiser Office" w:hAnsi="Sennheiser Office" w:cs="Sennheiser Office"/>
          <w:lang w:val="de-DE"/>
        </w:rPr>
        <w:t xml:space="preserve">vollen </w:t>
      </w:r>
      <w:r w:rsidR="003C38C7">
        <w:rPr>
          <w:rFonts w:ascii="Sennheiser Office" w:eastAsia="Sennheiser Office" w:hAnsi="Sennheiser Office" w:cs="Sennheiser Office"/>
          <w:lang w:val="de-DE"/>
        </w:rPr>
        <w:t>Klang</w:t>
      </w:r>
      <w:r>
        <w:rPr>
          <w:rFonts w:ascii="Sennheiser Office" w:eastAsia="Sennheiser Office" w:hAnsi="Sennheiser Office" w:cs="Sennheiser Office"/>
          <w:lang w:val="de-DE"/>
        </w:rPr>
        <w:t xml:space="preserve">. </w:t>
      </w:r>
      <w:r w:rsidRPr="00D6001C">
        <w:rPr>
          <w:rFonts w:ascii="Sennheiser Office" w:eastAsia="Sennheiser Office" w:hAnsi="Sennheiser Office" w:cs="Sennheiser Office"/>
          <w:lang w:val="de-DE"/>
        </w:rPr>
        <w:t>Durch die Verringerung des Schalldrucks</w:t>
      </w:r>
      <w:r w:rsidR="00726C6C">
        <w:rPr>
          <w:rFonts w:ascii="Sennheiser Office" w:eastAsia="Sennheiser Office" w:hAnsi="Sennheiser Office" w:cs="Sennheiser Office"/>
          <w:lang w:val="de-DE"/>
        </w:rPr>
        <w:t xml:space="preserve"> im Ohr</w:t>
      </w:r>
      <w:r w:rsidRPr="00D6001C">
        <w:rPr>
          <w:rFonts w:ascii="Sennheiser Office" w:eastAsia="Sennheiser Office" w:hAnsi="Sennheiser Office" w:cs="Sennheiser Office"/>
          <w:lang w:val="de-DE"/>
        </w:rPr>
        <w:t xml:space="preserve"> senkt der Filter </w:t>
      </w:r>
      <w:r w:rsidR="00726C6C">
        <w:rPr>
          <w:rFonts w:ascii="Sennheiser Office" w:eastAsia="Sennheiser Office" w:hAnsi="Sennheiser Office" w:cs="Sennheiser Office"/>
          <w:lang w:val="de-DE"/>
        </w:rPr>
        <w:t xml:space="preserve">gleichzeitig </w:t>
      </w:r>
      <w:r w:rsidRPr="00D6001C">
        <w:rPr>
          <w:rFonts w:ascii="Sennheiser Office" w:eastAsia="Sennheiser Office" w:hAnsi="Sennheiser Office" w:cs="Sennheiser Office"/>
          <w:lang w:val="de-DE"/>
        </w:rPr>
        <w:t xml:space="preserve">potenziell schädliche Lautstärkepegel, sodass </w:t>
      </w:r>
      <w:r>
        <w:rPr>
          <w:rFonts w:ascii="Sennheiser Office" w:eastAsia="Sennheiser Office" w:hAnsi="Sennheiser Office" w:cs="Sennheiser Office"/>
          <w:lang w:val="de-DE"/>
        </w:rPr>
        <w:t>Nutzer*innen</w:t>
      </w:r>
      <w:r w:rsidRPr="00D6001C">
        <w:rPr>
          <w:rFonts w:ascii="Sennheiser Office" w:eastAsia="Sennheiser Office" w:hAnsi="Sennheiser Office" w:cs="Sennheiser Office"/>
          <w:lang w:val="de-DE"/>
        </w:rPr>
        <w:t xml:space="preserve"> länger sicher zuhören können. </w:t>
      </w:r>
      <w:r w:rsidR="001C7D25">
        <w:rPr>
          <w:rFonts w:ascii="Sennheiser Office" w:eastAsia="Sennheiser Office" w:hAnsi="Sennheiser Office" w:cs="Sennheiser Office"/>
          <w:lang w:val="de-DE"/>
        </w:rPr>
        <w:t xml:space="preserve">Bei </w:t>
      </w:r>
      <w:r w:rsidR="001C7D25">
        <w:rPr>
          <w:rFonts w:ascii="Sennheiser Office" w:eastAsia="Sennheiser Office" w:hAnsi="Sennheiser Office" w:cs="Sennheiser Office"/>
          <w:lang w:val="de-DE"/>
        </w:rPr>
        <w:lastRenderedPageBreak/>
        <w:t>Rockkonzerten</w:t>
      </w:r>
      <w:r w:rsidR="00AF1CEA">
        <w:rPr>
          <w:rFonts w:ascii="Sennheiser Office" w:eastAsia="Sennheiser Office" w:hAnsi="Sennheiser Office" w:cs="Sennheiser Office"/>
          <w:lang w:val="de-DE"/>
        </w:rPr>
        <w:t xml:space="preserve"> beispielsweise</w:t>
      </w:r>
      <w:r w:rsidR="001C7D25">
        <w:rPr>
          <w:rFonts w:ascii="Sennheiser Office" w:eastAsia="Sennheiser Office" w:hAnsi="Sennheiser Office" w:cs="Sennheiser Office"/>
          <w:lang w:val="de-DE"/>
        </w:rPr>
        <w:t xml:space="preserve"> liegt der </w:t>
      </w:r>
      <w:proofErr w:type="spellStart"/>
      <w:r w:rsidRPr="00D6001C">
        <w:rPr>
          <w:rFonts w:ascii="Sennheiser Office" w:eastAsia="Sennheiser Office" w:hAnsi="Sennheiser Office" w:cs="Sennheiser Office"/>
          <w:lang w:val="de-DE"/>
        </w:rPr>
        <w:t>Dezibelpegel</w:t>
      </w:r>
      <w:proofErr w:type="spellEnd"/>
      <w:r w:rsidRPr="00D6001C">
        <w:rPr>
          <w:rFonts w:ascii="Sennheiser Office" w:eastAsia="Sennheiser Office" w:hAnsi="Sennheiser Office" w:cs="Sennheiser Office"/>
          <w:lang w:val="de-DE"/>
        </w:rPr>
        <w:t xml:space="preserve"> </w:t>
      </w:r>
      <w:r w:rsidR="00B408D0">
        <w:rPr>
          <w:rFonts w:ascii="Sennheiser Office" w:eastAsia="Sennheiser Office" w:hAnsi="Sennheiser Office" w:cs="Sennheiser Office"/>
          <w:lang w:val="de-DE"/>
        </w:rPr>
        <w:t>oft</w:t>
      </w:r>
      <w:r w:rsidRPr="00D6001C">
        <w:rPr>
          <w:rFonts w:ascii="Sennheiser Office" w:eastAsia="Sennheiser Office" w:hAnsi="Sennheiser Office" w:cs="Sennheiser Office"/>
          <w:lang w:val="de-DE"/>
        </w:rPr>
        <w:t xml:space="preserve"> über 100 dB</w:t>
      </w:r>
      <w:r w:rsidR="008C716B">
        <w:rPr>
          <w:rFonts w:ascii="Sennheiser Office" w:eastAsia="Sennheiser Office" w:hAnsi="Sennheiser Office" w:cs="Sennheiser Office"/>
          <w:lang w:val="de-DE"/>
        </w:rPr>
        <w:t xml:space="preserve"> – ist man dieser Lautstärke ohne Schutz </w:t>
      </w:r>
      <w:r w:rsidR="00597805">
        <w:rPr>
          <w:rFonts w:ascii="Sennheiser Office" w:eastAsia="Sennheiser Office" w:hAnsi="Sennheiser Office" w:cs="Sennheiser Office"/>
          <w:lang w:val="de-DE"/>
        </w:rPr>
        <w:t xml:space="preserve">längere Zeit ausgesetzt, kann das bereits nach 15 Minuten </w:t>
      </w:r>
      <w:r w:rsidR="00F961A7">
        <w:rPr>
          <w:rFonts w:ascii="Sennheiser Office" w:eastAsia="Sennheiser Office" w:hAnsi="Sennheiser Office" w:cs="Sennheiser Office"/>
          <w:lang w:val="de-DE"/>
        </w:rPr>
        <w:t xml:space="preserve">zu </w:t>
      </w:r>
      <w:r w:rsidRPr="00D6001C">
        <w:rPr>
          <w:rFonts w:ascii="Sennheiser Office" w:eastAsia="Sennheiser Office" w:hAnsi="Sennheiser Office" w:cs="Sennheiser Office"/>
          <w:lang w:val="de-DE"/>
        </w:rPr>
        <w:t>Gehörsch</w:t>
      </w:r>
      <w:r w:rsidR="00704319">
        <w:rPr>
          <w:rFonts w:ascii="Sennheiser Office" w:eastAsia="Sennheiser Office" w:hAnsi="Sennheiser Office" w:cs="Sennheiser Office"/>
          <w:lang w:val="de-DE"/>
        </w:rPr>
        <w:t>ä</w:t>
      </w:r>
      <w:r w:rsidRPr="00D6001C">
        <w:rPr>
          <w:rFonts w:ascii="Sennheiser Office" w:eastAsia="Sennheiser Office" w:hAnsi="Sennheiser Office" w:cs="Sennheiser Office"/>
          <w:lang w:val="de-DE"/>
        </w:rPr>
        <w:t xml:space="preserve">den </w:t>
      </w:r>
      <w:r w:rsidR="00704319">
        <w:rPr>
          <w:rFonts w:ascii="Sennheiser Office" w:eastAsia="Sennheiser Office" w:hAnsi="Sennheiser Office" w:cs="Sennheiser Office"/>
          <w:lang w:val="de-DE"/>
        </w:rPr>
        <w:t>führen</w:t>
      </w:r>
      <w:r w:rsidRPr="00D6001C">
        <w:rPr>
          <w:rFonts w:ascii="Sennheiser Office" w:eastAsia="Sennheiser Office" w:hAnsi="Sennheiser Office" w:cs="Sennheiser Office"/>
          <w:lang w:val="de-DE"/>
        </w:rPr>
        <w:t>.</w:t>
      </w:r>
    </w:p>
    <w:p w14:paraId="605DAAFD" w14:textId="1294F127" w:rsidR="49DD871D" w:rsidRPr="00D6001C" w:rsidRDefault="49DD871D" w:rsidP="49DD871D">
      <w:pPr>
        <w:spacing w:line="360" w:lineRule="auto"/>
        <w:rPr>
          <w:rFonts w:ascii="Sennheiser Office" w:eastAsia="Sennheiser Office" w:hAnsi="Sennheiser Office" w:cs="Sennheiser Office"/>
          <w:lang w:val="de-DE"/>
        </w:rPr>
      </w:pPr>
    </w:p>
    <w:p w14:paraId="602CDFA4" w14:textId="44A815B4" w:rsidR="00D6001C" w:rsidRPr="00D6001C" w:rsidRDefault="00D6001C" w:rsidP="00D6001C">
      <w:pPr>
        <w:spacing w:line="360" w:lineRule="auto"/>
        <w:rPr>
          <w:rFonts w:ascii="Sennheiser Office" w:eastAsia="Sennheiser Office" w:hAnsi="Sennheiser Office" w:cs="Sennheiser Office"/>
          <w:b/>
          <w:bCs/>
          <w:lang w:val="de-DE"/>
        </w:rPr>
      </w:pPr>
      <w:r w:rsidRPr="00D6001C">
        <w:rPr>
          <w:rFonts w:ascii="Sennheiser Office" w:eastAsia="Sennheiser Office" w:hAnsi="Sennheiser Office" w:cs="Sennheiser Office"/>
          <w:b/>
          <w:bCs/>
          <w:lang w:val="de-DE"/>
        </w:rPr>
        <w:t xml:space="preserve">Ausgewogener Klang, </w:t>
      </w:r>
      <w:r w:rsidR="00DF18BA">
        <w:rPr>
          <w:rFonts w:ascii="Sennheiser Office" w:eastAsia="Sennheiser Office" w:hAnsi="Sennheiser Office" w:cs="Sennheiser Office"/>
          <w:b/>
          <w:bCs/>
          <w:lang w:val="de-DE"/>
        </w:rPr>
        <w:t>optimales</w:t>
      </w:r>
      <w:r w:rsidRPr="00D6001C">
        <w:rPr>
          <w:rFonts w:ascii="Sennheiser Office" w:eastAsia="Sennheiser Office" w:hAnsi="Sennheiser Office" w:cs="Sennheiser Office"/>
          <w:b/>
          <w:bCs/>
          <w:lang w:val="de-DE"/>
        </w:rPr>
        <w:t xml:space="preserve"> Umgebungsbewusstsein</w:t>
      </w:r>
    </w:p>
    <w:p w14:paraId="348C8433" w14:textId="4C49BC6F" w:rsidR="00D6001C" w:rsidRDefault="00D6001C" w:rsidP="00D6001C">
      <w:pPr>
        <w:spacing w:line="360" w:lineRule="auto"/>
        <w:rPr>
          <w:rFonts w:ascii="Sennheiser Office" w:eastAsia="Sennheiser Office" w:hAnsi="Sennheiser Office" w:cs="Sennheiser Office"/>
          <w:lang w:val="de-DE"/>
        </w:rPr>
      </w:pPr>
      <w:r w:rsidRPr="00D6001C">
        <w:rPr>
          <w:rFonts w:ascii="Sennheiser Office" w:eastAsia="Sennheiser Office" w:hAnsi="Sennheiser Office" w:cs="Sennheiser Office"/>
          <w:lang w:val="de-DE"/>
        </w:rPr>
        <w:t xml:space="preserve">Die zweistufigen Filter </w:t>
      </w:r>
      <w:r>
        <w:rPr>
          <w:rFonts w:ascii="Sennheiser Office" w:eastAsia="Sennheiser Office" w:hAnsi="Sennheiser Office" w:cs="Sennheiser Office"/>
          <w:lang w:val="de-DE"/>
        </w:rPr>
        <w:t>der</w:t>
      </w:r>
      <w:r w:rsidRPr="00D6001C">
        <w:rPr>
          <w:rFonts w:ascii="Sennheiser Office" w:eastAsia="Sennheiser Office" w:hAnsi="Sennheiser Office" w:cs="Sennheiser Office"/>
          <w:lang w:val="de-DE"/>
        </w:rPr>
        <w:t xml:space="preserve"> </w:t>
      </w:r>
      <w:proofErr w:type="spellStart"/>
      <w:r w:rsidRPr="00D6001C">
        <w:rPr>
          <w:rFonts w:ascii="Sennheiser Office" w:eastAsia="Sennheiser Office" w:hAnsi="Sennheiser Office" w:cs="Sennheiser Office"/>
          <w:lang w:val="de-DE"/>
        </w:rPr>
        <w:t>SoundProtex</w:t>
      </w:r>
      <w:proofErr w:type="spellEnd"/>
      <w:r w:rsidRPr="00D6001C">
        <w:rPr>
          <w:rFonts w:ascii="Sennheiser Office" w:eastAsia="Sennheiser Office" w:hAnsi="Sennheiser Office" w:cs="Sennheiser Office"/>
          <w:lang w:val="de-DE"/>
        </w:rPr>
        <w:t xml:space="preserve"> sind auf einzigartige Weise in der Lage, </w:t>
      </w:r>
      <w:r w:rsidR="004C41C3">
        <w:rPr>
          <w:rFonts w:ascii="Sennheiser Office" w:eastAsia="Sennheiser Office" w:hAnsi="Sennheiser Office" w:cs="Sennheiser Office"/>
          <w:lang w:val="de-DE"/>
        </w:rPr>
        <w:t>einen</w:t>
      </w:r>
      <w:r w:rsidRPr="00D6001C">
        <w:rPr>
          <w:rFonts w:ascii="Sennheiser Office" w:eastAsia="Sennheiser Office" w:hAnsi="Sennheiser Office" w:cs="Sennheiser Office"/>
          <w:lang w:val="de-DE"/>
        </w:rPr>
        <w:t xml:space="preserve"> klaren, ausgewogenen Klang an die Ohren </w:t>
      </w:r>
      <w:r>
        <w:rPr>
          <w:rFonts w:ascii="Sennheiser Office" w:eastAsia="Sennheiser Office" w:hAnsi="Sennheiser Office" w:cs="Sennheiser Office"/>
          <w:lang w:val="de-DE"/>
        </w:rPr>
        <w:t xml:space="preserve">der Benutzer*innen </w:t>
      </w:r>
      <w:r w:rsidRPr="00D6001C">
        <w:rPr>
          <w:rFonts w:ascii="Sennheiser Office" w:eastAsia="Sennheiser Office" w:hAnsi="Sennheiser Office" w:cs="Sennheiser Office"/>
          <w:lang w:val="de-DE"/>
        </w:rPr>
        <w:t>weiterzugeben. Die Kombination aus einer abgestimmten Membran und einem schalldämpfenden Gewebe reduziert hohe und tiefe Frequenzen gleichermaßen. Um Sprache zu verstehen, verlassen sich Menschen stark auf Details</w:t>
      </w:r>
      <w:r w:rsidR="002B062B">
        <w:rPr>
          <w:rFonts w:ascii="Sennheiser Office" w:eastAsia="Sennheiser Office" w:hAnsi="Sennheiser Office" w:cs="Sennheiser Office"/>
          <w:lang w:val="de-DE"/>
        </w:rPr>
        <w:t xml:space="preserve"> in</w:t>
      </w:r>
      <w:r w:rsidRPr="00D6001C">
        <w:rPr>
          <w:rFonts w:ascii="Sennheiser Office" w:eastAsia="Sennheiser Office" w:hAnsi="Sennheiser Office" w:cs="Sennheiser Office"/>
          <w:lang w:val="de-DE"/>
        </w:rPr>
        <w:t xml:space="preserve"> höheren Frequenzen</w:t>
      </w:r>
      <w:r w:rsidR="007A4A9B">
        <w:rPr>
          <w:rFonts w:ascii="Sennheiser Office" w:eastAsia="Sennheiser Office" w:hAnsi="Sennheiser Office" w:cs="Sennheiser Office"/>
          <w:lang w:val="de-DE"/>
        </w:rPr>
        <w:t>, doch viele</w:t>
      </w:r>
      <w:r w:rsidRPr="00D6001C">
        <w:rPr>
          <w:rFonts w:ascii="Sennheiser Office" w:eastAsia="Sennheiser Office" w:hAnsi="Sennheiser Office" w:cs="Sennheiser Office"/>
          <w:lang w:val="de-DE"/>
        </w:rPr>
        <w:t xml:space="preserve"> Standard</w:t>
      </w:r>
      <w:r w:rsidR="007A4A9B">
        <w:rPr>
          <w:rFonts w:ascii="Sennheiser Office" w:eastAsia="Sennheiser Office" w:hAnsi="Sennheiser Office" w:cs="Sennheiser Office"/>
          <w:lang w:val="de-DE"/>
        </w:rPr>
        <w:t>o</w:t>
      </w:r>
      <w:r w:rsidRPr="00D6001C">
        <w:rPr>
          <w:rFonts w:ascii="Sennheiser Office" w:eastAsia="Sennheiser Office" w:hAnsi="Sennheiser Office" w:cs="Sennheiser Office"/>
          <w:lang w:val="de-DE"/>
        </w:rPr>
        <w:t xml:space="preserve">hrstöpsel können </w:t>
      </w:r>
      <w:r w:rsidR="007A4A9B">
        <w:rPr>
          <w:rFonts w:ascii="Sennheiser Office" w:eastAsia="Sennheiser Office" w:hAnsi="Sennheiser Office" w:cs="Sennheiser Office"/>
          <w:lang w:val="de-DE"/>
        </w:rPr>
        <w:t xml:space="preserve">genau </w:t>
      </w:r>
      <w:r w:rsidRPr="00D6001C">
        <w:rPr>
          <w:rFonts w:ascii="Sennheiser Office" w:eastAsia="Sennheiser Office" w:hAnsi="Sennheiser Office" w:cs="Sennheiser Office"/>
          <w:lang w:val="de-DE"/>
        </w:rPr>
        <w:t xml:space="preserve">diese </w:t>
      </w:r>
      <w:r w:rsidR="007A4A9B">
        <w:rPr>
          <w:rFonts w:ascii="Sennheiser Office" w:eastAsia="Sennheiser Office" w:hAnsi="Sennheiser Office" w:cs="Sennheiser Office"/>
          <w:lang w:val="de-DE"/>
        </w:rPr>
        <w:t>Frequenzen</w:t>
      </w:r>
      <w:r w:rsidRPr="00D6001C">
        <w:rPr>
          <w:rFonts w:ascii="Sennheiser Office" w:eastAsia="Sennheiser Office" w:hAnsi="Sennheiser Office" w:cs="Sennheiser Office"/>
          <w:lang w:val="de-DE"/>
        </w:rPr>
        <w:t xml:space="preserve"> maskieren. Die ausbalancierten </w:t>
      </w:r>
      <w:proofErr w:type="spellStart"/>
      <w:r w:rsidRPr="00D6001C">
        <w:rPr>
          <w:rFonts w:ascii="Sennheiser Office" w:eastAsia="Sennheiser Office" w:hAnsi="Sennheiser Office" w:cs="Sennheiser Office"/>
          <w:lang w:val="de-DE"/>
        </w:rPr>
        <w:t>SoundProtex</w:t>
      </w:r>
      <w:proofErr w:type="spellEnd"/>
      <w:r w:rsidRPr="00D6001C">
        <w:rPr>
          <w:rFonts w:ascii="Sennheiser Office" w:eastAsia="Sennheiser Office" w:hAnsi="Sennheiser Office" w:cs="Sennheiser Office"/>
          <w:lang w:val="de-DE"/>
        </w:rPr>
        <w:t xml:space="preserve">-Filter </w:t>
      </w:r>
      <w:r w:rsidR="00D47406">
        <w:rPr>
          <w:rFonts w:ascii="Sennheiser Office" w:eastAsia="Sennheiser Office" w:hAnsi="Sennheiser Office" w:cs="Sennheiser Office"/>
          <w:lang w:val="de-DE"/>
        </w:rPr>
        <w:t>lassen</w:t>
      </w:r>
      <w:r w:rsidRPr="00D6001C">
        <w:rPr>
          <w:rFonts w:ascii="Sennheiser Office" w:eastAsia="Sennheiser Office" w:hAnsi="Sennheiser Office" w:cs="Sennheiser Office"/>
          <w:lang w:val="de-DE"/>
        </w:rPr>
        <w:t xml:space="preserve"> genug </w:t>
      </w:r>
      <w:r w:rsidR="00D47406">
        <w:rPr>
          <w:rFonts w:ascii="Sennheiser Office" w:eastAsia="Sennheiser Office" w:hAnsi="Sennheiser Office" w:cs="Sennheiser Office"/>
          <w:lang w:val="de-DE"/>
        </w:rPr>
        <w:t>der</w:t>
      </w:r>
      <w:r w:rsidRPr="00D6001C">
        <w:rPr>
          <w:rFonts w:ascii="Sennheiser Office" w:eastAsia="Sennheiser Office" w:hAnsi="Sennheiser Office" w:cs="Sennheiser Office"/>
          <w:lang w:val="de-DE"/>
        </w:rPr>
        <w:t xml:space="preserve"> höheren Frequenzen </w:t>
      </w:r>
      <w:r w:rsidR="00D47406">
        <w:rPr>
          <w:rFonts w:ascii="Sennheiser Office" w:eastAsia="Sennheiser Office" w:hAnsi="Sennheiser Office" w:cs="Sennheiser Office"/>
          <w:lang w:val="de-DE"/>
        </w:rPr>
        <w:t>an das Trommelfell</w:t>
      </w:r>
      <w:r w:rsidRPr="00D6001C">
        <w:rPr>
          <w:rFonts w:ascii="Sennheiser Office" w:eastAsia="Sennheiser Office" w:hAnsi="Sennheiser Office" w:cs="Sennheiser Office"/>
          <w:lang w:val="de-DE"/>
        </w:rPr>
        <w:t xml:space="preserve">, um </w:t>
      </w:r>
      <w:r w:rsidR="00DC65F8">
        <w:rPr>
          <w:rFonts w:ascii="Sennheiser Office" w:eastAsia="Sennheiser Office" w:hAnsi="Sennheiser Office" w:cs="Sennheiser Office"/>
          <w:lang w:val="de-DE"/>
        </w:rPr>
        <w:t>ein optimales</w:t>
      </w:r>
      <w:r w:rsidRPr="00D6001C">
        <w:rPr>
          <w:rFonts w:ascii="Sennheiser Office" w:eastAsia="Sennheiser Office" w:hAnsi="Sennheiser Office" w:cs="Sennheiser Office"/>
          <w:lang w:val="de-DE"/>
        </w:rPr>
        <w:t xml:space="preserve"> Umgebungsbewusstsein zu </w:t>
      </w:r>
      <w:r w:rsidR="00D47406">
        <w:rPr>
          <w:rFonts w:ascii="Sennheiser Office" w:eastAsia="Sennheiser Office" w:hAnsi="Sennheiser Office" w:cs="Sennheiser Office"/>
          <w:lang w:val="de-DE"/>
        </w:rPr>
        <w:t>gewährleisten</w:t>
      </w:r>
      <w:r w:rsidR="00DC65F8">
        <w:rPr>
          <w:rFonts w:ascii="Sennheiser Office" w:eastAsia="Sennheiser Office" w:hAnsi="Sennheiser Office" w:cs="Sennheiser Office"/>
          <w:lang w:val="de-DE"/>
        </w:rPr>
        <w:t>. S</w:t>
      </w:r>
      <w:r w:rsidRPr="00D6001C">
        <w:rPr>
          <w:rFonts w:ascii="Sennheiser Office" w:eastAsia="Sennheiser Office" w:hAnsi="Sennheiser Office" w:cs="Sennheiser Office"/>
          <w:lang w:val="de-DE"/>
        </w:rPr>
        <w:t>o</w:t>
      </w:r>
      <w:r w:rsidR="00DC65F8">
        <w:rPr>
          <w:rFonts w:ascii="Sennheiser Office" w:eastAsia="Sennheiser Office" w:hAnsi="Sennheiser Office" w:cs="Sennheiser Office"/>
          <w:lang w:val="de-DE"/>
        </w:rPr>
        <w:t xml:space="preserve"> können</w:t>
      </w:r>
      <w:r w:rsidRPr="00D6001C">
        <w:rPr>
          <w:rFonts w:ascii="Sennheiser Office" w:eastAsia="Sennheiser Office" w:hAnsi="Sennheiser Office" w:cs="Sennheiser Office"/>
          <w:lang w:val="de-DE"/>
        </w:rPr>
        <w:t xml:space="preserve"> </w:t>
      </w:r>
      <w:r w:rsidR="00D47406">
        <w:rPr>
          <w:rFonts w:ascii="Sennheiser Office" w:eastAsia="Sennheiser Office" w:hAnsi="Sennheiser Office" w:cs="Sennheiser Office"/>
          <w:lang w:val="de-DE"/>
        </w:rPr>
        <w:t>Nutzer*innen</w:t>
      </w:r>
      <w:r w:rsidRPr="00D6001C">
        <w:rPr>
          <w:rFonts w:ascii="Sennheiser Office" w:eastAsia="Sennheiser Office" w:hAnsi="Sennheiser Office" w:cs="Sennheiser Office"/>
          <w:lang w:val="de-DE"/>
        </w:rPr>
        <w:t xml:space="preserve"> sich bei einem Konzert immer noch normal unterhalten.</w:t>
      </w:r>
    </w:p>
    <w:p w14:paraId="0590640A" w14:textId="77777777" w:rsidR="007D6E40" w:rsidRPr="00D6001C" w:rsidRDefault="007D6E40" w:rsidP="00D6001C">
      <w:pPr>
        <w:spacing w:line="360" w:lineRule="auto"/>
        <w:rPr>
          <w:rFonts w:ascii="Sennheiser Office" w:eastAsia="Sennheiser Office" w:hAnsi="Sennheiser Office" w:cs="Sennheiser Office"/>
          <w:lang w:val="de-DE"/>
        </w:rPr>
      </w:pPr>
    </w:p>
    <w:p w14:paraId="7F505CB9" w14:textId="4B1578CB" w:rsidR="69B2C3D3" w:rsidRDefault="69B2C3D3" w:rsidP="49DD871D">
      <w:pPr>
        <w:spacing w:line="360" w:lineRule="auto"/>
      </w:pPr>
      <w:r>
        <w:rPr>
          <w:noProof/>
        </w:rPr>
        <w:drawing>
          <wp:inline distT="0" distB="0" distL="0" distR="0" wp14:anchorId="60014F9A" wp14:editId="3F760759">
            <wp:extent cx="4724400" cy="4724400"/>
            <wp:effectExtent l="0" t="0" r="0" b="0"/>
            <wp:docPr id="1856889437" name="Picture 1856889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2518C" w14:textId="77777777" w:rsidR="00D47406" w:rsidRDefault="00D47406" w:rsidP="49DD871D">
      <w:pPr>
        <w:spacing w:line="360" w:lineRule="auto"/>
        <w:rPr>
          <w:rFonts w:ascii="Sennheiser Office" w:eastAsia="Sennheiser Office" w:hAnsi="Sennheiser Office" w:cs="Sennheiser Office"/>
          <w:b/>
          <w:bCs/>
          <w:szCs w:val="18"/>
          <w:lang w:val="en-US"/>
        </w:rPr>
      </w:pPr>
    </w:p>
    <w:p w14:paraId="0050FBC5" w14:textId="77777777" w:rsidR="00D47406" w:rsidRPr="00D47406" w:rsidRDefault="00D47406" w:rsidP="00D47406">
      <w:pPr>
        <w:spacing w:line="360" w:lineRule="auto"/>
        <w:rPr>
          <w:rFonts w:ascii="Sennheiser Office" w:eastAsia="Sennheiser Office" w:hAnsi="Sennheiser Office" w:cs="Sennheiser Office"/>
          <w:b/>
          <w:bCs/>
          <w:szCs w:val="18"/>
          <w:lang w:val="de-DE"/>
        </w:rPr>
      </w:pPr>
      <w:r w:rsidRPr="00D47406">
        <w:rPr>
          <w:rFonts w:ascii="Sennheiser Office" w:eastAsia="Sennheiser Office" w:hAnsi="Sennheiser Office" w:cs="Sennheiser Office"/>
          <w:b/>
          <w:bCs/>
          <w:szCs w:val="18"/>
          <w:lang w:val="de-DE"/>
        </w:rPr>
        <w:t>Lange Lebensdauer</w:t>
      </w:r>
    </w:p>
    <w:p w14:paraId="3DD7566F" w14:textId="40868B96" w:rsidR="00D47406" w:rsidRPr="00D47406" w:rsidRDefault="00D47406" w:rsidP="00D47406">
      <w:pPr>
        <w:spacing w:line="360" w:lineRule="auto"/>
        <w:rPr>
          <w:rFonts w:ascii="Sennheiser Office" w:eastAsia="Sennheiser Office" w:hAnsi="Sennheiser Office" w:cs="Sennheiser Office"/>
          <w:szCs w:val="18"/>
          <w:lang w:val="de-DE"/>
        </w:rPr>
      </w:pPr>
      <w:r w:rsidRPr="00D47406">
        <w:rPr>
          <w:rFonts w:ascii="Sennheiser Office" w:eastAsia="Sennheiser Office" w:hAnsi="Sennheiser Office" w:cs="Sennheiser Office"/>
          <w:szCs w:val="18"/>
          <w:lang w:val="de-DE"/>
        </w:rPr>
        <w:t>Im Gegensatz zu Einweg</w:t>
      </w:r>
      <w:r w:rsidR="00DC031B">
        <w:rPr>
          <w:rFonts w:ascii="Sennheiser Office" w:eastAsia="Sennheiser Office" w:hAnsi="Sennheiser Office" w:cs="Sennheiser Office"/>
          <w:szCs w:val="18"/>
          <w:lang w:val="de-DE"/>
        </w:rPr>
        <w:t>o</w:t>
      </w:r>
      <w:r w:rsidRPr="00D47406">
        <w:rPr>
          <w:rFonts w:ascii="Sennheiser Office" w:eastAsia="Sennheiser Office" w:hAnsi="Sennheiser Office" w:cs="Sennheiser Office"/>
          <w:szCs w:val="18"/>
          <w:lang w:val="de-DE"/>
        </w:rPr>
        <w:t xml:space="preserve">hrstöpseln kann </w:t>
      </w:r>
      <w:proofErr w:type="spellStart"/>
      <w:r w:rsidRPr="00D47406">
        <w:rPr>
          <w:rFonts w:ascii="Sennheiser Office" w:eastAsia="Sennheiser Office" w:hAnsi="Sennheiser Office" w:cs="Sennheiser Office"/>
          <w:szCs w:val="18"/>
          <w:lang w:val="de-DE"/>
        </w:rPr>
        <w:t>SoundProtex</w:t>
      </w:r>
      <w:proofErr w:type="spellEnd"/>
      <w:r w:rsidRPr="00D47406">
        <w:rPr>
          <w:rFonts w:ascii="Sennheiser Office" w:eastAsia="Sennheiser Office" w:hAnsi="Sennheiser Office" w:cs="Sennheiser Office"/>
          <w:szCs w:val="18"/>
          <w:lang w:val="de-DE"/>
        </w:rPr>
        <w:t xml:space="preserve"> beliebig oft verwendet werden. </w:t>
      </w:r>
      <w:r w:rsid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Sie können nach dem </w:t>
      </w:r>
      <w:r w:rsidRPr="00D47406">
        <w:rPr>
          <w:rFonts w:ascii="Sennheiser Office" w:eastAsia="Sennheiser Office" w:hAnsi="Sennheiser Office" w:cs="Sennheiser Office"/>
          <w:szCs w:val="18"/>
          <w:lang w:val="de-DE"/>
        </w:rPr>
        <w:t>Gebrauch einfach ab</w:t>
      </w:r>
      <w:r w:rsidR="00214E28">
        <w:rPr>
          <w:rFonts w:ascii="Sennheiser Office" w:eastAsia="Sennheiser Office" w:hAnsi="Sennheiser Office" w:cs="Sennheiser Office"/>
          <w:szCs w:val="18"/>
          <w:lang w:val="de-DE"/>
        </w:rPr>
        <w:t>gewischt</w:t>
      </w:r>
      <w:r w:rsidRPr="00D47406">
        <w:rPr>
          <w:rFonts w:ascii="Sennheiser Office" w:eastAsia="Sennheiser Office" w:hAnsi="Sennheiser Office" w:cs="Sennheiser Office"/>
          <w:szCs w:val="18"/>
          <w:lang w:val="de-DE"/>
        </w:rPr>
        <w:t xml:space="preserve"> oder </w:t>
      </w:r>
      <w:r w:rsidR="00DC031B">
        <w:rPr>
          <w:rFonts w:ascii="Sennheiser Office" w:eastAsia="Sennheiser Office" w:hAnsi="Sennheiser Office" w:cs="Sennheiser Office"/>
          <w:szCs w:val="18"/>
          <w:lang w:val="de-DE"/>
        </w:rPr>
        <w:t xml:space="preserve">unter dem Wasserhahn </w:t>
      </w:r>
      <w:r w:rsidR="00214E28">
        <w:rPr>
          <w:rFonts w:ascii="Sennheiser Office" w:eastAsia="Sennheiser Office" w:hAnsi="Sennheiser Office" w:cs="Sennheiser Office"/>
          <w:szCs w:val="18"/>
          <w:lang w:val="de-DE"/>
        </w:rPr>
        <w:t>abge</w:t>
      </w:r>
      <w:r w:rsidRPr="00D47406">
        <w:rPr>
          <w:rFonts w:ascii="Sennheiser Office" w:eastAsia="Sennheiser Office" w:hAnsi="Sennheiser Office" w:cs="Sennheiser Office"/>
          <w:szCs w:val="18"/>
          <w:lang w:val="de-DE"/>
        </w:rPr>
        <w:t>spül</w:t>
      </w:r>
      <w:r w:rsidR="00214E28">
        <w:rPr>
          <w:rFonts w:ascii="Sennheiser Office" w:eastAsia="Sennheiser Office" w:hAnsi="Sennheiser Office" w:cs="Sennheiser Office"/>
          <w:szCs w:val="18"/>
          <w:lang w:val="de-DE"/>
        </w:rPr>
        <w:t>t werden</w:t>
      </w:r>
      <w:r w:rsidRPr="00D47406">
        <w:rPr>
          <w:rFonts w:ascii="Sennheiser Office" w:eastAsia="Sennheiser Office" w:hAnsi="Sennheiser Office" w:cs="Sennheiser Office"/>
          <w:szCs w:val="18"/>
          <w:lang w:val="de-DE"/>
        </w:rPr>
        <w:t>.</w:t>
      </w:r>
      <w:r w:rsidR="003E5474">
        <w:rPr>
          <w:rFonts w:ascii="Sennheiser Office" w:eastAsia="Sennheiser Office" w:hAnsi="Sennheiser Office" w:cs="Sennheiser Office"/>
          <w:szCs w:val="18"/>
          <w:lang w:val="de-DE"/>
        </w:rPr>
        <w:t xml:space="preserve"> </w:t>
      </w:r>
      <w:r w:rsidR="003E5474" w:rsidRPr="00D47406">
        <w:rPr>
          <w:rFonts w:ascii="Sennheiser Office" w:eastAsia="Sennheiser Office" w:hAnsi="Sennheiser Office" w:cs="Sennheiser Office"/>
          <w:szCs w:val="18"/>
          <w:lang w:val="de-DE"/>
        </w:rPr>
        <w:t>Das weiche, flexible TPE-Material in medizinischer Qualität ist frei von Weichmachern und anderen Substanzen, die die empfindliche Haut in den Ohren reizen könnten.</w:t>
      </w:r>
      <w:r w:rsidR="00EB7CDD">
        <w:rPr>
          <w:rFonts w:ascii="Sennheiser Office" w:eastAsia="Sennheiser Office" w:hAnsi="Sennheiser Office" w:cs="Sennheiser Office"/>
          <w:szCs w:val="18"/>
          <w:lang w:val="de-DE"/>
        </w:rPr>
        <w:t xml:space="preserve"> </w:t>
      </w:r>
      <w:r w:rsidR="004F0A94">
        <w:rPr>
          <w:rFonts w:ascii="Sennheiser Office" w:eastAsia="Sennheiser Office" w:hAnsi="Sennheiser Office" w:cs="Sennheiser Office"/>
          <w:szCs w:val="18"/>
          <w:lang w:val="de-DE"/>
        </w:rPr>
        <w:t>Im Lieferumfang sind d</w:t>
      </w:r>
      <w:r w:rsidRPr="00D47406">
        <w:rPr>
          <w:rFonts w:ascii="Sennheiser Office" w:eastAsia="Sennheiser Office" w:hAnsi="Sennheiser Office" w:cs="Sennheiser Office"/>
          <w:szCs w:val="18"/>
          <w:lang w:val="de-DE"/>
        </w:rPr>
        <w:t>rei</w:t>
      </w:r>
      <w:r w:rsidR="004F0A94">
        <w:rPr>
          <w:rFonts w:ascii="Sennheiser Office" w:eastAsia="Sennheiser Office" w:hAnsi="Sennheiser Office" w:cs="Sennheiser Office"/>
          <w:szCs w:val="18"/>
          <w:lang w:val="de-DE"/>
        </w:rPr>
        <w:t xml:space="preserve"> verschiedene</w:t>
      </w:r>
      <w:r w:rsidRPr="00D47406">
        <w:rPr>
          <w:rFonts w:ascii="Sennheiser Office" w:eastAsia="Sennheiser Office" w:hAnsi="Sennheiser Office" w:cs="Sennheiser Office"/>
          <w:szCs w:val="18"/>
          <w:lang w:val="de-DE"/>
        </w:rPr>
        <w:t xml:space="preserve"> Größen von Ohrstöpseln enthalten, </w:t>
      </w:r>
      <w:r w:rsidR="007A5B7D">
        <w:rPr>
          <w:rFonts w:ascii="Sennheiser Office" w:eastAsia="Sennheiser Office" w:hAnsi="Sennheiser Office" w:cs="Sennheiser Office"/>
          <w:szCs w:val="18"/>
          <w:lang w:val="de-DE"/>
        </w:rPr>
        <w:t>dazu kommt eine kleine</w:t>
      </w:r>
      <w:r w:rsidRPr="00D47406">
        <w:rPr>
          <w:rFonts w:ascii="Sennheiser Office" w:eastAsia="Sennheiser Office" w:hAnsi="Sennheiser Office" w:cs="Sennheiser Office"/>
          <w:szCs w:val="18"/>
          <w:lang w:val="de-DE"/>
        </w:rPr>
        <w:t xml:space="preserve"> </w:t>
      </w:r>
      <w:r w:rsidR="007A5B7D">
        <w:rPr>
          <w:rFonts w:ascii="Sennheiser Office" w:eastAsia="Sennheiser Office" w:hAnsi="Sennheiser Office" w:cs="Sennheiser Office"/>
          <w:szCs w:val="18"/>
          <w:lang w:val="de-DE"/>
        </w:rPr>
        <w:t>Tasche für den Transport</w:t>
      </w:r>
      <w:r w:rsidRPr="00D47406">
        <w:rPr>
          <w:rFonts w:ascii="Sennheiser Office" w:eastAsia="Sennheiser Office" w:hAnsi="Sennheiser Office" w:cs="Sennheiser Office"/>
          <w:szCs w:val="18"/>
          <w:lang w:val="de-DE"/>
        </w:rPr>
        <w:t xml:space="preserve">. </w:t>
      </w:r>
    </w:p>
    <w:p w14:paraId="16885038" w14:textId="05B51819" w:rsidR="49DD871D" w:rsidRPr="00D47406" w:rsidRDefault="49DD871D" w:rsidP="49DD871D">
      <w:pPr>
        <w:spacing w:line="360" w:lineRule="auto"/>
        <w:rPr>
          <w:rFonts w:ascii="Sennheiser Office" w:eastAsia="Sennheiser Office" w:hAnsi="Sennheiser Office" w:cs="Sennheiser Office"/>
          <w:szCs w:val="18"/>
          <w:lang w:val="de-DE"/>
        </w:rPr>
      </w:pPr>
    </w:p>
    <w:p w14:paraId="4603F0E0" w14:textId="1088CB48" w:rsidR="00214E28" w:rsidRPr="00214E28" w:rsidRDefault="00214E28" w:rsidP="00214E28">
      <w:pPr>
        <w:spacing w:line="360" w:lineRule="auto"/>
        <w:rPr>
          <w:rFonts w:ascii="Sennheiser Office" w:eastAsia="Sennheiser Office" w:hAnsi="Sennheiser Office" w:cs="Sennheiser Office"/>
          <w:b/>
          <w:bCs/>
          <w:szCs w:val="18"/>
          <w:lang w:val="de-DE"/>
        </w:rPr>
      </w:pPr>
      <w:r>
        <w:rPr>
          <w:rFonts w:ascii="Sennheiser Office" w:eastAsia="Sennheiser Office" w:hAnsi="Sennheiser Office" w:cs="Sennheiser Office"/>
          <w:b/>
          <w:bCs/>
          <w:szCs w:val="18"/>
          <w:lang w:val="de-DE"/>
        </w:rPr>
        <w:t>Verschiedene</w:t>
      </w:r>
      <w:r w:rsidRPr="00214E28">
        <w:rPr>
          <w:rFonts w:ascii="Sennheiser Office" w:eastAsia="Sennheiser Office" w:hAnsi="Sennheiser Office" w:cs="Sennheiser Office"/>
          <w:b/>
          <w:bCs/>
          <w:szCs w:val="18"/>
          <w:lang w:val="de-DE"/>
        </w:rPr>
        <w:t xml:space="preserve"> Anwendungs</w:t>
      </w:r>
      <w:r>
        <w:rPr>
          <w:rFonts w:ascii="Sennheiser Office" w:eastAsia="Sennheiser Office" w:hAnsi="Sennheiser Office" w:cs="Sennheiser Office"/>
          <w:b/>
          <w:bCs/>
          <w:szCs w:val="18"/>
          <w:lang w:val="de-DE"/>
        </w:rPr>
        <w:t>möglichkeiten</w:t>
      </w:r>
    </w:p>
    <w:p w14:paraId="203C99F1" w14:textId="4C20E263" w:rsidR="00214E28" w:rsidRPr="00214E28" w:rsidRDefault="00214E28" w:rsidP="00214E28">
      <w:pPr>
        <w:spacing w:line="360" w:lineRule="auto"/>
        <w:rPr>
          <w:rFonts w:ascii="Sennheiser Office" w:eastAsia="Sennheiser Office" w:hAnsi="Sennheiser Office" w:cs="Sennheiser Office"/>
          <w:szCs w:val="18"/>
          <w:lang w:val="de-DE"/>
        </w:rPr>
      </w:pPr>
      <w:proofErr w:type="spellStart"/>
      <w:r w:rsidRPr="00214E28">
        <w:rPr>
          <w:rFonts w:ascii="Sennheiser Office" w:eastAsia="Sennheiser Office" w:hAnsi="Sennheiser Office" w:cs="Sennheiser Office"/>
          <w:szCs w:val="18"/>
          <w:lang w:val="de-DE"/>
        </w:rPr>
        <w:t>SoundProtex</w:t>
      </w:r>
      <w:proofErr w:type="spellEnd"/>
      <w:r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 ist auch </w:t>
      </w:r>
      <w:r>
        <w:rPr>
          <w:rFonts w:ascii="Sennheiser Office" w:eastAsia="Sennheiser Office" w:hAnsi="Sennheiser Office" w:cs="Sennheiser Office"/>
          <w:szCs w:val="18"/>
          <w:lang w:val="de-DE"/>
        </w:rPr>
        <w:t>perfekt geeignet</w:t>
      </w:r>
      <w:r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, um unterwegs oder in </w:t>
      </w:r>
      <w:r w:rsidR="00EB7CDD">
        <w:rPr>
          <w:rFonts w:ascii="Sennheiser Office" w:eastAsia="Sennheiser Office" w:hAnsi="Sennheiser Office" w:cs="Sennheiser Office"/>
          <w:szCs w:val="18"/>
          <w:lang w:val="de-DE"/>
        </w:rPr>
        <w:t>lauten Büroumgebungen</w:t>
      </w:r>
      <w:r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 Ruhe zu genießen. Und wann immer </w:t>
      </w:r>
      <w:r>
        <w:rPr>
          <w:rFonts w:ascii="Sennheiser Office" w:eastAsia="Sennheiser Office" w:hAnsi="Sennheiser Office" w:cs="Sennheiser Office"/>
          <w:szCs w:val="18"/>
          <w:lang w:val="de-DE"/>
        </w:rPr>
        <w:t>Nutzer*innen</w:t>
      </w:r>
      <w:r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 so viel</w:t>
      </w:r>
      <w:r>
        <w:rPr>
          <w:rFonts w:ascii="Sennheiser Office" w:eastAsia="Sennheiser Office" w:hAnsi="Sennheiser Office" w:cs="Sennheiser Office"/>
          <w:szCs w:val="18"/>
          <w:lang w:val="de-DE"/>
        </w:rPr>
        <w:t xml:space="preserve">e Geräusche </w:t>
      </w:r>
      <w:r w:rsidRPr="00214E28">
        <w:rPr>
          <w:rFonts w:ascii="Sennheiser Office" w:eastAsia="Sennheiser Office" w:hAnsi="Sennheiser Office" w:cs="Sennheiser Office"/>
          <w:szCs w:val="18"/>
          <w:lang w:val="de-DE"/>
        </w:rPr>
        <w:t>wie möglich</w:t>
      </w:r>
      <w:r>
        <w:rPr>
          <w:rFonts w:ascii="Sennheiser Office" w:eastAsia="Sennheiser Office" w:hAnsi="Sennheiser Office" w:cs="Sennheiser Office"/>
          <w:szCs w:val="18"/>
          <w:lang w:val="de-DE"/>
        </w:rPr>
        <w:t xml:space="preserve"> ausblenden wollen</w:t>
      </w:r>
      <w:r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, </w:t>
      </w:r>
      <w:r>
        <w:rPr>
          <w:rFonts w:ascii="Sennheiser Office" w:eastAsia="Sennheiser Office" w:hAnsi="Sennheiser Office" w:cs="Sennheiser Office"/>
          <w:szCs w:val="18"/>
          <w:lang w:val="de-DE"/>
        </w:rPr>
        <w:t xml:space="preserve">können sie </w:t>
      </w:r>
      <w:r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den mitgelieferten </w:t>
      </w:r>
      <w:proofErr w:type="spellStart"/>
      <w:r w:rsidRPr="00214E28">
        <w:rPr>
          <w:rFonts w:ascii="Sennheiser Office" w:eastAsia="Sennheiser Office" w:hAnsi="Sennheiser Office" w:cs="Sennheiser Office"/>
          <w:szCs w:val="18"/>
          <w:lang w:val="de-DE"/>
        </w:rPr>
        <w:t>Full</w:t>
      </w:r>
      <w:proofErr w:type="spellEnd"/>
      <w:r w:rsidRPr="00214E28">
        <w:rPr>
          <w:rFonts w:ascii="Sennheiser Office" w:eastAsia="Sennheiser Office" w:hAnsi="Sennheiser Office" w:cs="Sennheiser Office"/>
          <w:szCs w:val="18"/>
          <w:lang w:val="de-DE"/>
        </w:rPr>
        <w:t>-Block-Filter ein</w:t>
      </w:r>
      <w:r>
        <w:rPr>
          <w:rFonts w:ascii="Sennheiser Office" w:eastAsia="Sennheiser Office" w:hAnsi="Sennheiser Office" w:cs="Sennheiser Office"/>
          <w:szCs w:val="18"/>
          <w:lang w:val="de-DE"/>
        </w:rPr>
        <w:t>setzen</w:t>
      </w:r>
      <w:r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. </w:t>
      </w:r>
      <w:r>
        <w:rPr>
          <w:rFonts w:ascii="Sennheiser Office" w:eastAsia="Sennheiser Office" w:hAnsi="Sennheiser Office" w:cs="Sennheiser Office"/>
          <w:szCs w:val="18"/>
          <w:lang w:val="de-DE"/>
        </w:rPr>
        <w:t>Dieser</w:t>
      </w:r>
      <w:r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 </w:t>
      </w:r>
      <w:r w:rsidR="0004661A">
        <w:rPr>
          <w:rFonts w:ascii="Sennheiser Office" w:eastAsia="Sennheiser Office" w:hAnsi="Sennheiser Office" w:cs="Sennheiser Office"/>
          <w:szCs w:val="18"/>
          <w:lang w:val="de-DE"/>
        </w:rPr>
        <w:t xml:space="preserve">eignet sich beispielsweise perfekt zum </w:t>
      </w:r>
      <w:r w:rsidR="00DA59E4">
        <w:rPr>
          <w:rFonts w:ascii="Sennheiser Office" w:eastAsia="Sennheiser Office" w:hAnsi="Sennheiser Office" w:cs="Sennheiser Office"/>
          <w:szCs w:val="18"/>
          <w:lang w:val="de-DE"/>
        </w:rPr>
        <w:t>Schlafen</w:t>
      </w:r>
      <w:r w:rsidR="0004661A">
        <w:rPr>
          <w:rFonts w:ascii="Sennheiser Office" w:eastAsia="Sennheiser Office" w:hAnsi="Sennheiser Office" w:cs="Sennheiser Office"/>
          <w:szCs w:val="18"/>
          <w:lang w:val="de-DE"/>
        </w:rPr>
        <w:t xml:space="preserve"> oder zum Entspannen in absoluter Ruhe. </w:t>
      </w:r>
      <w:r>
        <w:rPr>
          <w:rFonts w:ascii="Sennheiser Office" w:eastAsia="Sennheiser Office" w:hAnsi="Sennheiser Office" w:cs="Sennheiser Office"/>
          <w:szCs w:val="18"/>
          <w:lang w:val="de-DE"/>
        </w:rPr>
        <w:t>Da</w:t>
      </w:r>
      <w:r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 </w:t>
      </w:r>
      <w:r>
        <w:rPr>
          <w:rFonts w:ascii="Sennheiser Office" w:eastAsia="Sennheiser Office" w:hAnsi="Sennheiser Office" w:cs="Sennheiser Office"/>
          <w:szCs w:val="18"/>
          <w:lang w:val="de-DE"/>
        </w:rPr>
        <w:t xml:space="preserve">der </w:t>
      </w:r>
      <w:proofErr w:type="spellStart"/>
      <w:r>
        <w:rPr>
          <w:rFonts w:ascii="Sennheiser Office" w:eastAsia="Sennheiser Office" w:hAnsi="Sennheiser Office" w:cs="Sennheiser Office"/>
          <w:szCs w:val="18"/>
          <w:lang w:val="de-DE"/>
        </w:rPr>
        <w:t>SoundProtex</w:t>
      </w:r>
      <w:proofErr w:type="spellEnd"/>
      <w:r>
        <w:rPr>
          <w:rFonts w:ascii="Sennheiser Office" w:eastAsia="Sennheiser Office" w:hAnsi="Sennheiser Office" w:cs="Sennheiser Office"/>
          <w:szCs w:val="18"/>
          <w:lang w:val="de-DE"/>
        </w:rPr>
        <w:t xml:space="preserve"> zusätzlich</w:t>
      </w:r>
      <w:r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 luft- und wasserdicht ist, </w:t>
      </w:r>
      <w:r w:rsidR="00DA59E4">
        <w:rPr>
          <w:rFonts w:ascii="Sennheiser Office" w:eastAsia="Sennheiser Office" w:hAnsi="Sennheiser Office" w:cs="Sennheiser Office"/>
          <w:szCs w:val="18"/>
          <w:lang w:val="de-DE"/>
        </w:rPr>
        <w:t xml:space="preserve">kann er auch zum Schwimmen genutzt werden und </w:t>
      </w:r>
      <w:r w:rsidRPr="00214E28">
        <w:rPr>
          <w:rFonts w:ascii="Sennheiser Office" w:eastAsia="Sennheiser Office" w:hAnsi="Sennheiser Office" w:cs="Sennheiser Office"/>
          <w:szCs w:val="18"/>
          <w:lang w:val="de-DE"/>
        </w:rPr>
        <w:t>schützt</w:t>
      </w:r>
      <w:r w:rsidR="00D2532E">
        <w:rPr>
          <w:rFonts w:ascii="Sennheiser Office" w:eastAsia="Sennheiser Office" w:hAnsi="Sennheiser Office" w:cs="Sennheiser Office"/>
          <w:szCs w:val="18"/>
          <w:lang w:val="de-DE"/>
        </w:rPr>
        <w:t xml:space="preserve"> </w:t>
      </w:r>
      <w:r w:rsidRPr="00214E28">
        <w:rPr>
          <w:rFonts w:ascii="Sennheiser Office" w:eastAsia="Sennheiser Office" w:hAnsi="Sennheiser Office" w:cs="Sennheiser Office"/>
          <w:szCs w:val="18"/>
          <w:lang w:val="de-DE"/>
        </w:rPr>
        <w:t>die Ohren vor Wasser.</w:t>
      </w:r>
    </w:p>
    <w:p w14:paraId="27CE4B41" w14:textId="2C0556F1" w:rsidR="49DD871D" w:rsidRPr="00214E28" w:rsidRDefault="49DD871D" w:rsidP="49DD871D">
      <w:pPr>
        <w:spacing w:line="360" w:lineRule="auto"/>
        <w:rPr>
          <w:rFonts w:ascii="Sennheiser Office" w:eastAsia="Sennheiser Office" w:hAnsi="Sennheiser Office" w:cs="Sennheiser Office"/>
          <w:szCs w:val="18"/>
          <w:lang w:val="de-DE"/>
        </w:rPr>
      </w:pPr>
    </w:p>
    <w:p w14:paraId="2CC529EE" w14:textId="6A3D3DE6" w:rsidR="00214E28" w:rsidRPr="00214E28" w:rsidRDefault="00214E28" w:rsidP="00214E28">
      <w:pPr>
        <w:spacing w:line="360" w:lineRule="auto"/>
        <w:rPr>
          <w:rFonts w:ascii="Sennheiser Office" w:eastAsia="Sennheiser Office" w:hAnsi="Sennheiser Office" w:cs="Sennheiser Office"/>
          <w:b/>
          <w:bCs/>
          <w:szCs w:val="18"/>
          <w:lang w:val="de-DE"/>
        </w:rPr>
      </w:pPr>
      <w:proofErr w:type="spellStart"/>
      <w:r w:rsidRPr="00214E28">
        <w:rPr>
          <w:rFonts w:ascii="Sennheiser Office" w:eastAsia="Sennheiser Office" w:hAnsi="Sennheiser Office" w:cs="Sennheiser Office"/>
          <w:b/>
          <w:bCs/>
          <w:szCs w:val="18"/>
          <w:lang w:val="de-DE"/>
        </w:rPr>
        <w:t>SoundProtex</w:t>
      </w:r>
      <w:proofErr w:type="spellEnd"/>
      <w:r w:rsidR="00C83A6F">
        <w:rPr>
          <w:rFonts w:ascii="Sennheiser Office" w:eastAsia="Sennheiser Office" w:hAnsi="Sennheiser Office" w:cs="Sennheiser Office"/>
          <w:b/>
          <w:bCs/>
          <w:szCs w:val="18"/>
          <w:lang w:val="de-DE"/>
        </w:rPr>
        <w:t xml:space="preserve"> </w:t>
      </w:r>
      <w:r w:rsidRPr="00214E28">
        <w:rPr>
          <w:rFonts w:ascii="Sennheiser Office" w:eastAsia="Sennheiser Office" w:hAnsi="Sennheiser Office" w:cs="Sennheiser Office"/>
          <w:b/>
          <w:bCs/>
          <w:szCs w:val="18"/>
          <w:lang w:val="de-DE"/>
        </w:rPr>
        <w:t>Plus</w:t>
      </w:r>
    </w:p>
    <w:p w14:paraId="22E65047" w14:textId="74E60A9A" w:rsidR="00214E28" w:rsidRPr="00214E28" w:rsidRDefault="00DC559B" w:rsidP="00214E28">
      <w:pPr>
        <w:spacing w:line="360" w:lineRule="auto"/>
        <w:rPr>
          <w:rFonts w:ascii="Sennheiser Office" w:eastAsia="Sennheiser Office" w:hAnsi="Sennheiser Office" w:cs="Sennheiser Office"/>
          <w:szCs w:val="18"/>
          <w:lang w:val="de-DE"/>
        </w:rPr>
      </w:pPr>
      <w:r>
        <w:rPr>
          <w:rFonts w:ascii="Sennheiser Office" w:eastAsia="Sennheiser Office" w:hAnsi="Sennheiser Office" w:cs="Sennheiser Office"/>
          <w:szCs w:val="18"/>
          <w:lang w:val="de-DE"/>
        </w:rPr>
        <w:t xml:space="preserve">Sennheiser </w:t>
      </w:r>
      <w:proofErr w:type="spellStart"/>
      <w:r>
        <w:rPr>
          <w:rFonts w:ascii="Sennheiser Office" w:eastAsia="Sennheiser Office" w:hAnsi="Sennheiser Office" w:cs="Sennheiser Office"/>
          <w:szCs w:val="18"/>
          <w:lang w:val="de-DE"/>
        </w:rPr>
        <w:t>SoundProtex</w:t>
      </w:r>
      <w:proofErr w:type="spellEnd"/>
      <w:r>
        <w:rPr>
          <w:rFonts w:ascii="Sennheiser Office" w:eastAsia="Sennheiser Office" w:hAnsi="Sennheiser Office" w:cs="Sennheiser Office"/>
          <w:szCs w:val="18"/>
          <w:lang w:val="de-DE"/>
        </w:rPr>
        <w:t xml:space="preserve"> gibt es alternativ auch in der </w:t>
      </w:r>
      <w:proofErr w:type="spellStart"/>
      <w:r>
        <w:rPr>
          <w:rFonts w:ascii="Sennheiser Office" w:eastAsia="Sennheiser Office" w:hAnsi="Sennheiser Office" w:cs="Sennheiser Office"/>
          <w:szCs w:val="18"/>
          <w:lang w:val="de-DE"/>
        </w:rPr>
        <w:t>SoundProtex</w:t>
      </w:r>
      <w:proofErr w:type="spellEnd"/>
      <w:r>
        <w:rPr>
          <w:rFonts w:ascii="Sennheiser Office" w:eastAsia="Sennheiser Office" w:hAnsi="Sennheiser Office" w:cs="Sennheiser Office"/>
          <w:szCs w:val="18"/>
          <w:lang w:val="de-DE"/>
        </w:rPr>
        <w:t xml:space="preserve"> Plus</w:t>
      </w:r>
      <w:r w:rsidR="00EF408D">
        <w:rPr>
          <w:rFonts w:ascii="Sennheiser Office" w:eastAsia="Sennheiser Office" w:hAnsi="Sennheiser Office" w:cs="Sennheiser Office"/>
          <w:szCs w:val="18"/>
          <w:lang w:val="de-DE"/>
        </w:rPr>
        <w:t>-</w:t>
      </w:r>
      <w:r>
        <w:rPr>
          <w:rFonts w:ascii="Sennheiser Office" w:eastAsia="Sennheiser Office" w:hAnsi="Sennheiser Office" w:cs="Sennheiser Office"/>
          <w:szCs w:val="18"/>
          <w:lang w:val="de-DE"/>
        </w:rPr>
        <w:t xml:space="preserve">Variante: </w:t>
      </w:r>
      <w:r w:rsidR="00214E28" w:rsidRPr="00214E28">
        <w:rPr>
          <w:rFonts w:ascii="Sennheiser Office" w:eastAsia="Sennheiser Office" w:hAnsi="Sennheiser Office" w:cs="Sennheiser Office"/>
          <w:szCs w:val="18"/>
          <w:lang w:val="de-DE"/>
        </w:rPr>
        <w:t>D</w:t>
      </w:r>
      <w:r>
        <w:rPr>
          <w:rFonts w:ascii="Sennheiser Office" w:eastAsia="Sennheiser Office" w:hAnsi="Sennheiser Office" w:cs="Sennheiser Office"/>
          <w:szCs w:val="18"/>
          <w:lang w:val="de-DE"/>
        </w:rPr>
        <w:t>iese</w:t>
      </w:r>
      <w:r w:rsidR="00214E28"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 wird mit allem geliefert, was i</w:t>
      </w:r>
      <w:r w:rsidR="00214E28">
        <w:rPr>
          <w:rFonts w:ascii="Sennheiser Office" w:eastAsia="Sennheiser Office" w:hAnsi="Sennheiser Office" w:cs="Sennheiser Office"/>
          <w:szCs w:val="18"/>
          <w:lang w:val="de-DE"/>
        </w:rPr>
        <w:t>m</w:t>
      </w:r>
      <w:r w:rsidR="00214E28"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 </w:t>
      </w:r>
      <w:proofErr w:type="spellStart"/>
      <w:r w:rsidR="00214E28" w:rsidRPr="00214E28">
        <w:rPr>
          <w:rFonts w:ascii="Sennheiser Office" w:eastAsia="Sennheiser Office" w:hAnsi="Sennheiser Office" w:cs="Sennheiser Office"/>
          <w:szCs w:val="18"/>
          <w:lang w:val="de-DE"/>
        </w:rPr>
        <w:t>SoundProtex</w:t>
      </w:r>
      <w:proofErr w:type="spellEnd"/>
      <w:r w:rsidR="00214E28">
        <w:rPr>
          <w:rFonts w:ascii="Sennheiser Office" w:eastAsia="Sennheiser Office" w:hAnsi="Sennheiser Office" w:cs="Sennheiser Office"/>
          <w:szCs w:val="18"/>
          <w:lang w:val="de-DE"/>
        </w:rPr>
        <w:t>-Paket</w:t>
      </w:r>
      <w:r w:rsidR="00214E28"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 enthalten ist,</w:t>
      </w:r>
      <w:r>
        <w:rPr>
          <w:rFonts w:ascii="Sennheiser Office" w:eastAsia="Sennheiser Office" w:hAnsi="Sennheiser Office" w:cs="Sennheiser Office"/>
          <w:szCs w:val="18"/>
          <w:lang w:val="de-DE"/>
        </w:rPr>
        <w:t xml:space="preserve"> </w:t>
      </w:r>
      <w:proofErr w:type="spellStart"/>
      <w:r>
        <w:rPr>
          <w:rFonts w:ascii="Sennheiser Office" w:eastAsia="Sennheiser Office" w:hAnsi="Sennheiser Office" w:cs="Sennheiser Office"/>
          <w:szCs w:val="18"/>
          <w:lang w:val="de-DE"/>
        </w:rPr>
        <w:t>bieter</w:t>
      </w:r>
      <w:proofErr w:type="spellEnd"/>
      <w:r>
        <w:rPr>
          <w:rFonts w:ascii="Sennheiser Office" w:eastAsia="Sennheiser Office" w:hAnsi="Sennheiser Office" w:cs="Sennheiser Office"/>
          <w:szCs w:val="18"/>
          <w:lang w:val="de-DE"/>
        </w:rPr>
        <w:t xml:space="preserve"> aber </w:t>
      </w:r>
      <w:r w:rsidR="00214E28"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zwei zusätzliche akustische Filtern, mit denen </w:t>
      </w:r>
      <w:r w:rsidR="00214E28">
        <w:rPr>
          <w:rFonts w:ascii="Sennheiser Office" w:eastAsia="Sennheiser Office" w:hAnsi="Sennheiser Office" w:cs="Sennheiser Office"/>
          <w:szCs w:val="18"/>
          <w:lang w:val="de-DE"/>
        </w:rPr>
        <w:t>Nutzer*innen</w:t>
      </w:r>
      <w:r w:rsidR="00214E28"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 zwischen drei verschiedenen Schalldämpfungsstufen wählen können, um jede Situation von lauten Büros bis hin zu lauten Konzerten abzudecken.</w:t>
      </w:r>
    </w:p>
    <w:p w14:paraId="78A26BD6" w14:textId="77777777" w:rsidR="00214E28" w:rsidRPr="00214E28" w:rsidRDefault="00214E28" w:rsidP="00214E28">
      <w:pPr>
        <w:spacing w:line="360" w:lineRule="auto"/>
        <w:rPr>
          <w:rFonts w:ascii="Sennheiser Office" w:eastAsia="Sennheiser Office" w:hAnsi="Sennheiser Office" w:cs="Sennheiser Office"/>
          <w:szCs w:val="18"/>
          <w:lang w:val="de-DE"/>
        </w:rPr>
      </w:pPr>
    </w:p>
    <w:p w14:paraId="0A0FEBDA" w14:textId="47DC254F" w:rsidR="00214E28" w:rsidRPr="00214E28" w:rsidRDefault="00214E28" w:rsidP="00214E28">
      <w:pPr>
        <w:spacing w:line="360" w:lineRule="auto"/>
        <w:rPr>
          <w:rFonts w:ascii="Sennheiser Office" w:eastAsia="Sennheiser Office" w:hAnsi="Sennheiser Office" w:cs="Sennheiser Office"/>
          <w:szCs w:val="18"/>
          <w:lang w:val="de-DE"/>
        </w:rPr>
      </w:pPr>
      <w:r>
        <w:rPr>
          <w:rFonts w:ascii="Sennheiser Office" w:eastAsia="Sennheiser Office" w:hAnsi="Sennheiser Office" w:cs="Sennheiser Office"/>
          <w:szCs w:val="18"/>
          <w:lang w:val="de-DE"/>
        </w:rPr>
        <w:t>Der</w:t>
      </w:r>
      <w:r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 stärkste Filt</w:t>
      </w:r>
      <w:r>
        <w:rPr>
          <w:rFonts w:ascii="Sennheiser Office" w:eastAsia="Sennheiser Office" w:hAnsi="Sennheiser Office" w:cs="Sennheiser Office"/>
          <w:szCs w:val="18"/>
          <w:lang w:val="de-DE"/>
        </w:rPr>
        <w:t>er liegt bei</w:t>
      </w:r>
      <w:r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 einem geschätzten Single </w:t>
      </w:r>
      <w:proofErr w:type="spellStart"/>
      <w:r w:rsidRPr="00214E28">
        <w:rPr>
          <w:rFonts w:ascii="Sennheiser Office" w:eastAsia="Sennheiser Office" w:hAnsi="Sennheiser Office" w:cs="Sennheiser Office"/>
          <w:szCs w:val="18"/>
          <w:lang w:val="de-DE"/>
        </w:rPr>
        <w:t>Number</w:t>
      </w:r>
      <w:proofErr w:type="spellEnd"/>
      <w:r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 Rating (SNR) von 20 dB </w:t>
      </w:r>
      <w:r w:rsidR="00D84DF4">
        <w:rPr>
          <w:rFonts w:ascii="Sennheiser Office" w:eastAsia="Sennheiser Office" w:hAnsi="Sennheiser Office" w:cs="Sennheiser Office"/>
          <w:szCs w:val="18"/>
          <w:lang w:val="de-DE"/>
        </w:rPr>
        <w:t xml:space="preserve">und eignet sich </w:t>
      </w:r>
      <w:r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für laute Musik, Motorsport oder den Einsatz von Elektrowerkzeugen. Medium ist mit einem geschätzten SNR von 17 dB </w:t>
      </w:r>
      <w:r w:rsidR="00276C8D">
        <w:rPr>
          <w:rFonts w:ascii="Sennheiser Office" w:eastAsia="Sennheiser Office" w:hAnsi="Sennheiser Office" w:cs="Sennheiser Office"/>
          <w:szCs w:val="18"/>
          <w:lang w:val="de-DE"/>
        </w:rPr>
        <w:t>ein optimaler Allrounder</w:t>
      </w:r>
      <w:r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 für Festivals, Veranstaltungen oder Reisen</w:t>
      </w:r>
      <w:r w:rsidR="00276C8D">
        <w:rPr>
          <w:rFonts w:ascii="Sennheiser Office" w:eastAsia="Sennheiser Office" w:hAnsi="Sennheiser Office" w:cs="Sennheiser Office"/>
          <w:szCs w:val="18"/>
          <w:lang w:val="de-DE"/>
        </w:rPr>
        <w:t xml:space="preserve"> – dieser Filter ist auch in der normalen </w:t>
      </w:r>
      <w:proofErr w:type="spellStart"/>
      <w:r w:rsidR="00276C8D">
        <w:rPr>
          <w:rFonts w:ascii="Sennheiser Office" w:eastAsia="Sennheiser Office" w:hAnsi="Sennheiser Office" w:cs="Sennheiser Office"/>
          <w:szCs w:val="18"/>
          <w:lang w:val="de-DE"/>
        </w:rPr>
        <w:t>SoundProtex</w:t>
      </w:r>
      <w:proofErr w:type="spellEnd"/>
      <w:r w:rsidR="00276C8D">
        <w:rPr>
          <w:rFonts w:ascii="Sennheiser Office" w:eastAsia="Sennheiser Office" w:hAnsi="Sennheiser Office" w:cs="Sennheiser Office"/>
          <w:szCs w:val="18"/>
          <w:lang w:val="de-DE"/>
        </w:rPr>
        <w:t>-Variante enthalten</w:t>
      </w:r>
      <w:r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. Der Low-Filter eignet sich für leisere oder unverstärkte Konzerte, laute Büros oder </w:t>
      </w:r>
      <w:r w:rsidR="00E81444">
        <w:rPr>
          <w:rFonts w:ascii="Sennheiser Office" w:eastAsia="Sennheiser Office" w:hAnsi="Sennheiser Office" w:cs="Sennheiser Office"/>
          <w:szCs w:val="18"/>
          <w:lang w:val="de-DE"/>
        </w:rPr>
        <w:t>für</w:t>
      </w:r>
      <w:r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 Bars und Restaurants und hat einen geschätzten SNR von 10 dB. </w:t>
      </w:r>
      <w:r w:rsidR="00883A0E">
        <w:rPr>
          <w:rFonts w:ascii="Sennheiser Office" w:eastAsia="Sennheiser Office" w:hAnsi="Sennheiser Office" w:cs="Sennheiser Office"/>
          <w:szCs w:val="18"/>
          <w:lang w:val="de-DE"/>
        </w:rPr>
        <w:t xml:space="preserve">Alternativ liegt </w:t>
      </w:r>
      <w:r w:rsidR="00BF430C">
        <w:rPr>
          <w:rFonts w:ascii="Sennheiser Office" w:eastAsia="Sennheiser Office" w:hAnsi="Sennheiser Office" w:cs="Sennheiser Office"/>
          <w:szCs w:val="18"/>
          <w:lang w:val="de-DE"/>
        </w:rPr>
        <w:t>auch hier</w:t>
      </w:r>
      <w:r w:rsidR="00883A0E">
        <w:rPr>
          <w:rFonts w:ascii="Sennheiser Office" w:eastAsia="Sennheiser Office" w:hAnsi="Sennheiser Office" w:cs="Sennheiser Office"/>
          <w:szCs w:val="18"/>
          <w:lang w:val="de-DE"/>
        </w:rPr>
        <w:t xml:space="preserve"> der </w:t>
      </w:r>
      <w:proofErr w:type="spellStart"/>
      <w:r w:rsidR="00883A0E">
        <w:rPr>
          <w:rFonts w:ascii="Sennheiser Office" w:eastAsia="Sennheiser Office" w:hAnsi="Sennheiser Office" w:cs="Sennheiser Office"/>
          <w:szCs w:val="18"/>
          <w:lang w:val="de-DE"/>
        </w:rPr>
        <w:t>Full</w:t>
      </w:r>
      <w:proofErr w:type="spellEnd"/>
      <w:r w:rsidR="00883A0E">
        <w:rPr>
          <w:rFonts w:ascii="Sennheiser Office" w:eastAsia="Sennheiser Office" w:hAnsi="Sennheiser Office" w:cs="Sennheiser Office"/>
          <w:szCs w:val="18"/>
          <w:lang w:val="de-DE"/>
        </w:rPr>
        <w:t>-Block-Filter für absolute Stille bei</w:t>
      </w:r>
      <w:r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. </w:t>
      </w:r>
      <w:r w:rsidR="00483F15">
        <w:rPr>
          <w:rFonts w:ascii="Sennheiser Office" w:eastAsia="Sennheiser Office" w:hAnsi="Sennheiser Office" w:cs="Sennheiser Office"/>
          <w:szCs w:val="18"/>
          <w:lang w:val="de-DE"/>
        </w:rPr>
        <w:t xml:space="preserve">Damit bietet </w:t>
      </w:r>
      <w:proofErr w:type="spellStart"/>
      <w:r w:rsidRPr="00214E28">
        <w:rPr>
          <w:rFonts w:ascii="Sennheiser Office" w:eastAsia="Sennheiser Office" w:hAnsi="Sennheiser Office" w:cs="Sennheiser Office"/>
          <w:szCs w:val="18"/>
          <w:lang w:val="de-DE"/>
        </w:rPr>
        <w:t>SoundProtex</w:t>
      </w:r>
      <w:proofErr w:type="spellEnd"/>
      <w:r w:rsidRPr="00214E28">
        <w:rPr>
          <w:rFonts w:ascii="Sennheiser Office" w:eastAsia="Sennheiser Office" w:hAnsi="Sennheiser Office" w:cs="Sennheiser Office"/>
          <w:szCs w:val="18"/>
          <w:lang w:val="de-DE"/>
        </w:rPr>
        <w:t xml:space="preserve"> Plus für praktisch jede Situation die passenden Filter.</w:t>
      </w:r>
    </w:p>
    <w:p w14:paraId="6C9C188C" w14:textId="3E3B201F" w:rsidR="41DEF4D3" w:rsidRDefault="41DEF4D3" w:rsidP="49DD871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C8AD67B" wp14:editId="46B6E588">
            <wp:extent cx="3676650" cy="3676650"/>
            <wp:effectExtent l="0" t="0" r="0" b="0"/>
            <wp:docPr id="2066229694" name="Picture 2066229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DDE9" w14:textId="77777777" w:rsidR="00704378" w:rsidRDefault="00704378" w:rsidP="00214E28">
      <w:pPr>
        <w:spacing w:line="360" w:lineRule="auto"/>
        <w:rPr>
          <w:rFonts w:asciiTheme="majorHAnsi" w:eastAsiaTheme="minorEastAsia" w:hAnsiTheme="majorHAnsi"/>
          <w:b/>
          <w:bCs/>
          <w:lang w:val="de-DE"/>
        </w:rPr>
      </w:pPr>
    </w:p>
    <w:p w14:paraId="19F03564" w14:textId="71906C9E" w:rsidR="00214E28" w:rsidRPr="00214E28" w:rsidRDefault="00214E28" w:rsidP="00214E28">
      <w:pPr>
        <w:spacing w:line="360" w:lineRule="auto"/>
        <w:rPr>
          <w:rFonts w:asciiTheme="majorHAnsi" w:eastAsiaTheme="minorEastAsia" w:hAnsiTheme="majorHAnsi"/>
          <w:b/>
          <w:bCs/>
          <w:lang w:val="de-DE"/>
        </w:rPr>
      </w:pPr>
      <w:r w:rsidRPr="00214E28">
        <w:rPr>
          <w:rFonts w:asciiTheme="majorHAnsi" w:eastAsiaTheme="minorEastAsia" w:hAnsiTheme="majorHAnsi"/>
          <w:b/>
          <w:bCs/>
          <w:lang w:val="de-DE"/>
        </w:rPr>
        <w:t>Preise und Verfügbarkeit</w:t>
      </w:r>
    </w:p>
    <w:p w14:paraId="0CACCE6F" w14:textId="64489AEE" w:rsidR="49DD871D" w:rsidRPr="00704378" w:rsidRDefault="00214E28" w:rsidP="49DD871D">
      <w:pPr>
        <w:spacing w:line="360" w:lineRule="auto"/>
        <w:rPr>
          <w:rFonts w:asciiTheme="majorHAnsi" w:eastAsiaTheme="minorEastAsia" w:hAnsiTheme="majorHAnsi"/>
          <w:lang w:val="de-DE"/>
        </w:rPr>
      </w:pPr>
      <w:r w:rsidRPr="00214E28">
        <w:rPr>
          <w:rFonts w:asciiTheme="majorHAnsi" w:eastAsiaTheme="minorEastAsia" w:hAnsiTheme="majorHAnsi"/>
          <w:lang w:val="de-DE"/>
        </w:rPr>
        <w:t xml:space="preserve">Sennheiser </w:t>
      </w:r>
      <w:proofErr w:type="spellStart"/>
      <w:r w:rsidRPr="00214E28">
        <w:rPr>
          <w:rFonts w:asciiTheme="majorHAnsi" w:eastAsiaTheme="minorEastAsia" w:hAnsiTheme="majorHAnsi"/>
          <w:lang w:val="de-DE"/>
        </w:rPr>
        <w:t>SoundProtex</w:t>
      </w:r>
      <w:proofErr w:type="spellEnd"/>
      <w:r w:rsidRPr="00214E28">
        <w:rPr>
          <w:rFonts w:asciiTheme="majorHAnsi" w:eastAsiaTheme="minorEastAsia" w:hAnsiTheme="majorHAnsi"/>
          <w:lang w:val="de-DE"/>
        </w:rPr>
        <w:t xml:space="preserve"> und </w:t>
      </w:r>
      <w:proofErr w:type="spellStart"/>
      <w:r w:rsidRPr="00214E28">
        <w:rPr>
          <w:rFonts w:asciiTheme="majorHAnsi" w:eastAsiaTheme="minorEastAsia" w:hAnsiTheme="majorHAnsi"/>
          <w:lang w:val="de-DE"/>
        </w:rPr>
        <w:t>SoundProtex</w:t>
      </w:r>
      <w:proofErr w:type="spellEnd"/>
      <w:r w:rsidRPr="00214E28">
        <w:rPr>
          <w:rFonts w:asciiTheme="majorHAnsi" w:eastAsiaTheme="minorEastAsia" w:hAnsiTheme="majorHAnsi"/>
          <w:lang w:val="de-DE"/>
        </w:rPr>
        <w:t xml:space="preserve"> Plus können </w:t>
      </w:r>
      <w:r>
        <w:rPr>
          <w:rFonts w:asciiTheme="majorHAnsi" w:eastAsiaTheme="minorEastAsia" w:hAnsiTheme="majorHAnsi"/>
          <w:lang w:val="de-DE"/>
        </w:rPr>
        <w:t>ab dem</w:t>
      </w:r>
      <w:r w:rsidRPr="00214E28">
        <w:rPr>
          <w:rFonts w:asciiTheme="majorHAnsi" w:eastAsiaTheme="minorEastAsia" w:hAnsiTheme="majorHAnsi"/>
          <w:lang w:val="de-DE"/>
        </w:rPr>
        <w:t xml:space="preserve"> 16. Mai 2023 vorbestellt werden und </w:t>
      </w:r>
      <w:r w:rsidR="00704378">
        <w:rPr>
          <w:rFonts w:asciiTheme="majorHAnsi" w:eastAsiaTheme="minorEastAsia" w:hAnsiTheme="majorHAnsi"/>
          <w:lang w:val="de-DE"/>
        </w:rPr>
        <w:t>sind</w:t>
      </w:r>
      <w:r w:rsidRPr="00214E28">
        <w:rPr>
          <w:rFonts w:asciiTheme="majorHAnsi" w:eastAsiaTheme="minorEastAsia" w:hAnsiTheme="majorHAnsi"/>
          <w:lang w:val="de-DE"/>
        </w:rPr>
        <w:t xml:space="preserve"> a</w:t>
      </w:r>
      <w:r w:rsidR="00704378">
        <w:rPr>
          <w:rFonts w:asciiTheme="majorHAnsi" w:eastAsiaTheme="minorEastAsia" w:hAnsiTheme="majorHAnsi"/>
          <w:lang w:val="de-DE"/>
        </w:rPr>
        <w:t>b</w:t>
      </w:r>
      <w:r w:rsidRPr="00214E28">
        <w:rPr>
          <w:rFonts w:asciiTheme="majorHAnsi" w:eastAsiaTheme="minorEastAsia" w:hAnsiTheme="majorHAnsi"/>
          <w:lang w:val="de-DE"/>
        </w:rPr>
        <w:t xml:space="preserve"> </w:t>
      </w:r>
      <w:r w:rsidR="00704378">
        <w:rPr>
          <w:rFonts w:asciiTheme="majorHAnsi" w:eastAsiaTheme="minorEastAsia" w:hAnsiTheme="majorHAnsi"/>
          <w:lang w:val="de-DE"/>
        </w:rPr>
        <w:t xml:space="preserve">dem </w:t>
      </w:r>
      <w:r w:rsidRPr="00214E28">
        <w:rPr>
          <w:rFonts w:asciiTheme="majorHAnsi" w:eastAsiaTheme="minorEastAsia" w:hAnsiTheme="majorHAnsi"/>
          <w:lang w:val="de-DE"/>
        </w:rPr>
        <w:t>30. Mai</w:t>
      </w:r>
      <w:r w:rsidR="00704378">
        <w:rPr>
          <w:rFonts w:asciiTheme="majorHAnsi" w:eastAsiaTheme="minorEastAsia" w:hAnsiTheme="majorHAnsi"/>
          <w:lang w:val="de-DE"/>
        </w:rPr>
        <w:t xml:space="preserve"> 2023</w:t>
      </w:r>
      <w:r w:rsidRPr="00214E28">
        <w:rPr>
          <w:rFonts w:asciiTheme="majorHAnsi" w:eastAsiaTheme="minorEastAsia" w:hAnsiTheme="majorHAnsi"/>
          <w:lang w:val="de-DE"/>
        </w:rPr>
        <w:t xml:space="preserve"> </w:t>
      </w:r>
      <w:r w:rsidR="00704378">
        <w:rPr>
          <w:rFonts w:asciiTheme="majorHAnsi" w:eastAsiaTheme="minorEastAsia" w:hAnsiTheme="majorHAnsi"/>
          <w:lang w:val="de-DE"/>
        </w:rPr>
        <w:t>zu</w:t>
      </w:r>
      <w:r w:rsidRPr="00214E28">
        <w:rPr>
          <w:rFonts w:asciiTheme="majorHAnsi" w:eastAsiaTheme="minorEastAsia" w:hAnsiTheme="majorHAnsi"/>
          <w:lang w:val="de-DE"/>
        </w:rPr>
        <w:t xml:space="preserve"> einem UVP von 39,90 bzw. 79,90 Euro </w:t>
      </w:r>
      <w:r w:rsidR="00D6441C">
        <w:rPr>
          <w:rFonts w:asciiTheme="majorHAnsi" w:eastAsiaTheme="minorEastAsia" w:hAnsiTheme="majorHAnsi"/>
          <w:lang w:val="de-DE"/>
        </w:rPr>
        <w:t>verfügbar</w:t>
      </w:r>
      <w:r w:rsidRPr="00214E28">
        <w:rPr>
          <w:rFonts w:asciiTheme="majorHAnsi" w:eastAsiaTheme="minorEastAsia" w:hAnsiTheme="majorHAnsi"/>
          <w:lang w:val="de-DE"/>
        </w:rPr>
        <w:t>.</w:t>
      </w:r>
    </w:p>
    <w:p w14:paraId="2EED25AD" w14:textId="77777777" w:rsidR="00214E28" w:rsidRDefault="00214E28" w:rsidP="00214E28">
      <w:pPr>
        <w:spacing w:line="360" w:lineRule="auto"/>
        <w:rPr>
          <w:rFonts w:asciiTheme="majorHAnsi" w:eastAsiaTheme="minorEastAsia" w:hAnsiTheme="majorHAnsi"/>
          <w:i/>
          <w:iCs/>
          <w:lang w:val="de-DE"/>
        </w:rPr>
      </w:pPr>
    </w:p>
    <w:p w14:paraId="5ACB26C0" w14:textId="77777777" w:rsidR="00214E28" w:rsidRPr="00560678" w:rsidRDefault="00546BB3" w:rsidP="00214E28">
      <w:pPr>
        <w:spacing w:line="360" w:lineRule="auto"/>
        <w:rPr>
          <w:rFonts w:asciiTheme="majorHAnsi" w:eastAsiaTheme="minorEastAsia" w:hAnsiTheme="majorHAnsi"/>
          <w:lang w:val="de-DE"/>
        </w:rPr>
      </w:pPr>
      <w:hyperlink r:id="rId13" w:history="1">
        <w:r w:rsidR="00214E28" w:rsidRPr="00560678">
          <w:rPr>
            <w:rStyle w:val="Hyperlink"/>
            <w:rFonts w:asciiTheme="majorHAnsi" w:eastAsiaTheme="minorEastAsia" w:hAnsiTheme="majorHAnsi"/>
            <w:lang w:val="de-DE"/>
          </w:rPr>
          <w:t>www.sennheiser-hearing.com</w:t>
        </w:r>
      </w:hyperlink>
      <w:r w:rsidR="00214E28" w:rsidRPr="00560678">
        <w:rPr>
          <w:rFonts w:asciiTheme="majorHAnsi" w:eastAsiaTheme="minorEastAsia" w:hAnsiTheme="majorHAnsi"/>
          <w:lang w:val="de-DE"/>
        </w:rPr>
        <w:t xml:space="preserve"> </w:t>
      </w:r>
    </w:p>
    <w:p w14:paraId="3E9A89D6" w14:textId="77777777" w:rsidR="00214E28" w:rsidRPr="00560678" w:rsidRDefault="00214E28" w:rsidP="00214E28">
      <w:pPr>
        <w:spacing w:line="360" w:lineRule="auto"/>
        <w:rPr>
          <w:rFonts w:eastAsiaTheme="minorEastAsia"/>
          <w:szCs w:val="18"/>
          <w:lang w:val="de-DE"/>
        </w:rPr>
      </w:pPr>
    </w:p>
    <w:p w14:paraId="49A6BAC5" w14:textId="77777777" w:rsidR="00214E28" w:rsidRPr="004E27A3" w:rsidRDefault="00214E28" w:rsidP="00214E28">
      <w:pPr>
        <w:spacing w:after="200" w:line="276" w:lineRule="auto"/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  <w:lang w:val="en-US"/>
        </w:rPr>
      </w:pPr>
      <w:r>
        <w:rPr>
          <w:rStyle w:val="normaltextrun"/>
          <w:rFonts w:ascii="Sennheiser Office" w:hAnsi="Sennheiser Office" w:cs="Segoe UI"/>
          <w:b/>
          <w:bCs/>
          <w:color w:val="0094D5"/>
          <w:szCs w:val="18"/>
          <w:lang w:val="de-DE"/>
        </w:rPr>
        <w:t>Über die Marke Sennheiser</w:t>
      </w:r>
      <w:r w:rsidRPr="00FF23DB">
        <w:rPr>
          <w:rStyle w:val="scxw35461601"/>
          <w:rFonts w:ascii="Sennheiser Office" w:hAnsi="Sennheiser Office" w:cs="Segoe UI"/>
          <w:color w:val="0094D5"/>
          <w:szCs w:val="18"/>
          <w:lang w:val="de-DE"/>
        </w:rPr>
        <w:t> </w:t>
      </w:r>
      <w:r w:rsidRPr="00FF23DB">
        <w:rPr>
          <w:rFonts w:ascii="Sennheiser Office" w:hAnsi="Sennheiser Office" w:cs="Segoe UI"/>
          <w:color w:val="0094D5"/>
          <w:szCs w:val="18"/>
          <w:lang w:val="de-DE"/>
        </w:rPr>
        <w:br/>
      </w:r>
      <w:r>
        <w:rPr>
          <w:rStyle w:val="normaltextrun"/>
          <w:rFonts w:ascii="Sennheiser Office" w:hAnsi="Sennheiser Office" w:cs="Segoe UI"/>
          <w:color w:val="000000"/>
          <w:szCs w:val="18"/>
          <w:lang w:val="de-DE"/>
        </w:rPr>
        <w:t xml:space="preserve">Wir leben Audio. Wir atmen Audio. Immer und jederzeit. Es ist diese Leidenschaft, die uns antreibt, für unsere Kunden Audiolösungen zu entwickeln, die einen Unterschied machen. Die Zukunft der Audio-Welt zu gestalten und einzigartige Sound-Erlebnisse zu schaffen – dafür steht die Marke Sennheiser seit mehr als 75 Jahren. Während professionelle Audiolösungen wie Mikrofone, Konferenzsysteme, Streaming-Technologien und Monitoring-Systeme zum Geschäft der Sennheiser electronic GmbH &amp; Co. KG gehören, wird das Geschäft mit Consumer Electronics-Produkten wie Kopfhörern, Soundbars und sprachoptimierten </w:t>
      </w:r>
      <w:proofErr w:type="spellStart"/>
      <w:r>
        <w:rPr>
          <w:rStyle w:val="normaltextrun"/>
          <w:rFonts w:ascii="Sennheiser Office" w:hAnsi="Sennheiser Office" w:cs="Segoe UI"/>
          <w:color w:val="000000"/>
          <w:szCs w:val="18"/>
          <w:lang w:val="de-DE"/>
        </w:rPr>
        <w:t>Hearables</w:t>
      </w:r>
      <w:proofErr w:type="spellEnd"/>
      <w:r>
        <w:rPr>
          <w:rStyle w:val="normaltextrun"/>
          <w:rFonts w:ascii="Sennheiser Office" w:hAnsi="Sennheiser Office" w:cs="Segoe UI"/>
          <w:color w:val="000000"/>
          <w:szCs w:val="18"/>
          <w:lang w:val="de-DE"/>
        </w:rPr>
        <w:t xml:space="preserve"> von der Sonova Holding AG unter der Lizenz von Sennheiser betrieben.</w:t>
      </w:r>
      <w:r>
        <w:rPr>
          <w:rStyle w:val="normaltextrun"/>
          <w:rFonts w:ascii="Arial" w:hAnsi="Arial" w:cs="Arial"/>
          <w:color w:val="000000"/>
          <w:szCs w:val="18"/>
          <w:lang w:val="de-DE"/>
        </w:rPr>
        <w:t> </w:t>
      </w:r>
      <w:r w:rsidRPr="00FF23DB">
        <w:rPr>
          <w:rStyle w:val="scxw35461601"/>
          <w:rFonts w:ascii="Sennheiser Office" w:hAnsi="Sennheiser Office" w:cs="Segoe UI"/>
          <w:color w:val="000000"/>
          <w:szCs w:val="18"/>
          <w:lang w:val="de-DE"/>
        </w:rPr>
        <w:t> </w:t>
      </w:r>
      <w:r w:rsidRPr="00FF23DB">
        <w:rPr>
          <w:rFonts w:ascii="Sennheiser Office" w:hAnsi="Sennheiser Office" w:cs="Segoe UI"/>
          <w:color w:val="000000"/>
          <w:szCs w:val="18"/>
          <w:lang w:val="de-DE"/>
        </w:rPr>
        <w:br/>
      </w:r>
      <w:r w:rsidRPr="00FF23DB">
        <w:rPr>
          <w:rStyle w:val="scxw35461601"/>
          <w:rFonts w:ascii="Sennheiser Office" w:hAnsi="Sennheiser Office" w:cs="Segoe UI"/>
          <w:szCs w:val="18"/>
          <w:lang w:val="de-DE"/>
        </w:rPr>
        <w:t> </w:t>
      </w:r>
      <w:r w:rsidRPr="00FF23DB">
        <w:rPr>
          <w:rFonts w:ascii="Sennheiser Office" w:hAnsi="Sennheiser Office" w:cs="Segoe UI"/>
          <w:szCs w:val="18"/>
          <w:lang w:val="de-DE"/>
        </w:rPr>
        <w:br/>
      </w:r>
      <w:hyperlink r:id="rId14" w:tgtFrame="_blank" w:history="1">
        <w:r w:rsidRPr="004E27A3">
          <w:rPr>
            <w:rStyle w:val="normaltextrun"/>
            <w:rFonts w:ascii="Sennheiser Office" w:hAnsi="Sennheiser Office" w:cs="Segoe UI"/>
            <w:color w:val="000000"/>
            <w:szCs w:val="18"/>
            <w:u w:val="single"/>
            <w:lang w:val="en-US"/>
          </w:rPr>
          <w:t>www.sennheiser.com</w:t>
        </w:r>
      </w:hyperlink>
      <w:r w:rsidRPr="004E27A3">
        <w:rPr>
          <w:rStyle w:val="scxw35461601"/>
          <w:rFonts w:ascii="Sennheiser Office" w:hAnsi="Sennheiser Office" w:cs="Segoe UI"/>
          <w:szCs w:val="18"/>
          <w:lang w:val="en-US"/>
        </w:rPr>
        <w:t> </w:t>
      </w:r>
      <w:r w:rsidRPr="004E27A3">
        <w:rPr>
          <w:rFonts w:ascii="Sennheiser Office" w:hAnsi="Sennheiser Office" w:cs="Segoe UI"/>
          <w:szCs w:val="18"/>
          <w:lang w:val="en-US"/>
        </w:rPr>
        <w:br/>
      </w:r>
      <w:hyperlink r:id="rId15" w:tgtFrame="_blank" w:history="1">
        <w:r w:rsidRPr="004E27A3">
          <w:rPr>
            <w:rStyle w:val="normaltextrun"/>
            <w:rFonts w:ascii="Sennheiser Office" w:hAnsi="Sennheiser Office" w:cs="Segoe UI"/>
            <w:color w:val="000000"/>
            <w:szCs w:val="18"/>
            <w:u w:val="single"/>
            <w:lang w:val="en-US"/>
          </w:rPr>
          <w:t>www.sennheiser-hearing.com</w:t>
        </w:r>
      </w:hyperlink>
      <w:r w:rsidRPr="004E27A3">
        <w:rPr>
          <w:rStyle w:val="eop"/>
          <w:rFonts w:ascii="Sennheiser Office" w:hAnsi="Sennheiser Office" w:cs="Segoe UI"/>
          <w:color w:val="0095D5"/>
          <w:szCs w:val="18"/>
          <w:lang w:val="en-US"/>
        </w:rPr>
        <w:t> </w:t>
      </w:r>
    </w:p>
    <w:p w14:paraId="1C580437" w14:textId="77777777" w:rsidR="00214E28" w:rsidRPr="004E27A3" w:rsidRDefault="00214E28" w:rsidP="00214E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4E27A3">
        <w:rPr>
          <w:rStyle w:val="eop"/>
          <w:rFonts w:ascii="Sennheiser Office" w:hAnsi="Sennheiser Office" w:cs="Segoe UI"/>
          <w:sz w:val="18"/>
          <w:szCs w:val="18"/>
        </w:rPr>
        <w:t> </w:t>
      </w:r>
    </w:p>
    <w:p w14:paraId="77A673FD" w14:textId="77777777" w:rsidR="00214E28" w:rsidRPr="004E27A3" w:rsidRDefault="00214E28" w:rsidP="00214E28">
      <w:pPr>
        <w:spacing w:line="240" w:lineRule="auto"/>
        <w:rPr>
          <w:b/>
          <w:szCs w:val="18"/>
          <w:lang w:val="en-US"/>
        </w:rPr>
      </w:pPr>
    </w:p>
    <w:p w14:paraId="47BCB216" w14:textId="77777777" w:rsidR="00214E28" w:rsidRPr="004E27A3" w:rsidRDefault="00214E28" w:rsidP="00214E28">
      <w:pPr>
        <w:spacing w:line="240" w:lineRule="auto"/>
        <w:rPr>
          <w:b/>
          <w:szCs w:val="18"/>
          <w:lang w:val="en-US"/>
        </w:rPr>
      </w:pPr>
      <w:proofErr w:type="spellStart"/>
      <w:r w:rsidRPr="004E27A3">
        <w:rPr>
          <w:b/>
          <w:szCs w:val="18"/>
          <w:lang w:val="en-US"/>
        </w:rPr>
        <w:lastRenderedPageBreak/>
        <w:t>Pressekontakt</w:t>
      </w:r>
      <w:proofErr w:type="spellEnd"/>
    </w:p>
    <w:p w14:paraId="2D08D587" w14:textId="77777777" w:rsidR="00214E28" w:rsidRPr="004E27A3" w:rsidRDefault="00214E28" w:rsidP="00214E28">
      <w:pPr>
        <w:spacing w:line="240" w:lineRule="auto"/>
        <w:rPr>
          <w:lang w:val="en-US"/>
        </w:rPr>
      </w:pPr>
      <w:r w:rsidRPr="004E27A3">
        <w:rPr>
          <w:lang w:val="en-US"/>
        </w:rPr>
        <w:t>Sonova Consumer Hearing GmbH</w:t>
      </w:r>
    </w:p>
    <w:p w14:paraId="46F46639" w14:textId="77777777" w:rsidR="00214E28" w:rsidRPr="004E27A3" w:rsidRDefault="00214E28" w:rsidP="00214E28">
      <w:pPr>
        <w:spacing w:line="240" w:lineRule="auto"/>
        <w:rPr>
          <w:szCs w:val="18"/>
          <w:lang w:val="en-US"/>
        </w:rPr>
      </w:pPr>
      <w:r w:rsidRPr="004E27A3">
        <w:rPr>
          <w:color w:val="0095D5" w:themeColor="accent1"/>
          <w:szCs w:val="18"/>
          <w:lang w:val="en-US"/>
        </w:rPr>
        <w:t>Milan Schlegel</w:t>
      </w:r>
    </w:p>
    <w:p w14:paraId="29026BCE" w14:textId="77777777" w:rsidR="00214E28" w:rsidRPr="009F013D" w:rsidRDefault="00214E28" w:rsidP="00214E28">
      <w:pPr>
        <w:spacing w:line="240" w:lineRule="auto"/>
        <w:rPr>
          <w:lang w:val="en-US"/>
        </w:rPr>
      </w:pPr>
      <w:bookmarkStart w:id="0" w:name="_Int_1uxH5Fu1"/>
      <w:r w:rsidRPr="37034A80">
        <w:rPr>
          <w:lang w:val="en-US"/>
        </w:rPr>
        <w:t>PR</w:t>
      </w:r>
      <w:bookmarkEnd w:id="0"/>
      <w:r w:rsidRPr="37034A80">
        <w:rPr>
          <w:lang w:val="en-US"/>
        </w:rPr>
        <w:t xml:space="preserve"> and Influencer Manager EMEA </w:t>
      </w:r>
    </w:p>
    <w:p w14:paraId="5CEE822B" w14:textId="77777777" w:rsidR="00214E28" w:rsidRPr="009F013D" w:rsidRDefault="00214E28" w:rsidP="00214E28">
      <w:pPr>
        <w:spacing w:line="240" w:lineRule="auto"/>
        <w:rPr>
          <w:lang w:val="en-US"/>
        </w:rPr>
      </w:pPr>
      <w:r w:rsidRPr="009F013D">
        <w:rPr>
          <w:lang w:val="en-US"/>
        </w:rPr>
        <w:t>Sennheiser Headphones &amp; Soundbars</w:t>
      </w:r>
    </w:p>
    <w:p w14:paraId="45049EA3" w14:textId="77777777" w:rsidR="00214E28" w:rsidRPr="009F013D" w:rsidRDefault="00214E28" w:rsidP="00214E28">
      <w:pPr>
        <w:spacing w:line="240" w:lineRule="auto"/>
        <w:rPr>
          <w:lang w:val="de-DE"/>
        </w:rPr>
      </w:pPr>
      <w:r w:rsidRPr="009F013D">
        <w:rPr>
          <w:lang w:val="de-DE"/>
        </w:rPr>
        <w:t>T +49 (0) 5130 9490119</w:t>
      </w:r>
    </w:p>
    <w:p w14:paraId="5D46A616" w14:textId="77777777" w:rsidR="00214E28" w:rsidRPr="009F013D" w:rsidRDefault="00214E28" w:rsidP="00214E28">
      <w:pPr>
        <w:rPr>
          <w:lang w:val="de-DE"/>
        </w:rPr>
      </w:pPr>
      <w:r w:rsidRPr="009F013D">
        <w:rPr>
          <w:lang w:val="de-DE"/>
        </w:rPr>
        <w:fldChar w:fldCharType="begin"/>
      </w:r>
      <w:r w:rsidRPr="009F013D">
        <w:rPr>
          <w:lang w:val="de-DE"/>
        </w:rPr>
        <w:instrText xml:space="preserve"> HYPERLINK "mailto:milan.schlegel@sonova.com  </w:instrText>
      </w:r>
    </w:p>
    <w:p w14:paraId="7A5E6FC8" w14:textId="77777777" w:rsidR="00214E28" w:rsidRPr="009F013D" w:rsidRDefault="00214E28" w:rsidP="00214E28">
      <w:pPr>
        <w:rPr>
          <w:rStyle w:val="Hyperlink"/>
          <w:lang w:val="de-DE"/>
        </w:rPr>
      </w:pPr>
      <w:r w:rsidRPr="009F013D">
        <w:rPr>
          <w:lang w:val="de-DE"/>
        </w:rPr>
        <w:instrText xml:space="preserve">" </w:instrText>
      </w:r>
      <w:r w:rsidRPr="009F013D">
        <w:rPr>
          <w:lang w:val="de-DE"/>
        </w:rPr>
        <w:fldChar w:fldCharType="separate"/>
      </w:r>
      <w:r w:rsidRPr="009F013D">
        <w:rPr>
          <w:rStyle w:val="Hyperlink"/>
          <w:lang w:val="de-DE"/>
        </w:rPr>
        <w:t xml:space="preserve">milan.schlegel@sonova.com  </w:t>
      </w:r>
    </w:p>
    <w:p w14:paraId="13F34B0A" w14:textId="77777777" w:rsidR="00214E28" w:rsidRDefault="00214E28" w:rsidP="00214E28">
      <w:pPr>
        <w:rPr>
          <w:rFonts w:ascii="Sennheiser Office" w:eastAsia="Sennheiser Office" w:hAnsi="Sennheiser Office" w:cs="Sennheiser Office"/>
          <w:color w:val="000000" w:themeColor="text1"/>
          <w:szCs w:val="18"/>
          <w:lang w:val="en-US"/>
        </w:rPr>
      </w:pPr>
      <w:r w:rsidRPr="009F013D">
        <w:rPr>
          <w:lang w:val="de-DE"/>
        </w:rPr>
        <w:fldChar w:fldCharType="end"/>
      </w:r>
    </w:p>
    <w:p w14:paraId="61F3517B" w14:textId="77777777" w:rsidR="00312B2A" w:rsidRDefault="00312B2A" w:rsidP="483C5DA5">
      <w:pPr>
        <w:rPr>
          <w:rFonts w:ascii="Sennheiser Office" w:eastAsia="Sennheiser Office" w:hAnsi="Sennheiser Office" w:cs="Sennheiser Office"/>
          <w:color w:val="000000" w:themeColor="text1"/>
          <w:szCs w:val="18"/>
          <w:lang w:val="en-US"/>
        </w:rPr>
      </w:pPr>
    </w:p>
    <w:p w14:paraId="4FFD6A06" w14:textId="41B899DC" w:rsidR="00312B2A" w:rsidRPr="009266D6" w:rsidRDefault="00312B2A" w:rsidP="483C5DA5">
      <w:pPr>
        <w:rPr>
          <w:rFonts w:ascii="Sennheiser Office" w:eastAsia="Sennheiser Office" w:hAnsi="Sennheiser Office" w:cs="Sennheiser Office"/>
          <w:color w:val="000000" w:themeColor="text1"/>
          <w:szCs w:val="18"/>
          <w:lang w:val="en-US"/>
        </w:rPr>
        <w:sectPr w:rsidR="00312B2A" w:rsidRPr="009266D6" w:rsidSect="004D12EE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154CBD42" w14:textId="41D6BCF3" w:rsidR="790FFB40" w:rsidRPr="009266D6" w:rsidRDefault="790FFB40" w:rsidP="483C5DA5">
      <w:pPr>
        <w:spacing w:line="240" w:lineRule="auto"/>
        <w:rPr>
          <w:lang w:val="en-US"/>
        </w:rPr>
      </w:pPr>
    </w:p>
    <w:sectPr w:rsidR="790FFB40" w:rsidRPr="009266D6" w:rsidSect="004D12EE">
      <w:footerReference w:type="default" r:id="rId20"/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FFAD1" w14:textId="77777777" w:rsidR="006A44A8" w:rsidRDefault="006A44A8" w:rsidP="00CA1EB9">
      <w:pPr>
        <w:spacing w:line="240" w:lineRule="auto"/>
      </w:pPr>
      <w:r>
        <w:separator/>
      </w:r>
    </w:p>
  </w:endnote>
  <w:endnote w:type="continuationSeparator" w:id="0">
    <w:p w14:paraId="411AEA2C" w14:textId="77777777" w:rsidR="006A44A8" w:rsidRDefault="006A44A8" w:rsidP="00CA1EB9">
      <w:pPr>
        <w:spacing w:line="240" w:lineRule="auto"/>
      </w:pPr>
      <w:r>
        <w:continuationSeparator/>
      </w:r>
    </w:p>
  </w:endnote>
  <w:endnote w:type="continuationNotice" w:id="1">
    <w:p w14:paraId="6428D6E1" w14:textId="77777777" w:rsidR="006A44A8" w:rsidRDefault="006A44A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panose1 w:val="020B0504020101010102"/>
    <w:charset w:val="00"/>
    <w:family w:val="auto"/>
    <w:pitch w:val="variable"/>
    <w:sig w:usb0="A00000AF" w:usb1="500020DB" w:usb2="00000000" w:usb3="00000000" w:csb0="00000093" w:csb1="00000000"/>
    <w:embedRegular r:id="rId1" w:fontKey="{8439C93D-1719-4B82-B7F4-E900CC522EC5}"/>
    <w:embedBold r:id="rId2" w:fontKey="{FE12069C-3663-4B75-A3A6-AA6242092343}"/>
    <w:embedItalic r:id="rId3" w:fontKey="{28A4AE22-8C1F-4104-896F-7D0A46017E2F}"/>
    <w:embedBoldItalic r:id="rId4" w:fontKey="{D8356A26-F134-4B75-8024-8E4285C70E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CAC9791-3C0E-4815-9673-924583ADBDA6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4F1F139-9767-4581-9731-730633D9BCB7}"/>
    <w:embedBold r:id="rId7" w:fontKey="{357A2547-E136-479F-9B1A-417DD3836B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790E2270" w14:paraId="39F8BC7F" w14:textId="77777777" w:rsidTr="790E2270">
      <w:tc>
        <w:tcPr>
          <w:tcW w:w="2625" w:type="dxa"/>
        </w:tcPr>
        <w:p w14:paraId="416D300D" w14:textId="6015B431" w:rsidR="790E2270" w:rsidRDefault="790E2270" w:rsidP="790E2270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7D15E627" w14:textId="25CEBBAC" w:rsidR="790E2270" w:rsidRDefault="790E2270" w:rsidP="790E2270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419D633D" w14:textId="784D5F86" w:rsidR="790E2270" w:rsidRDefault="790E2270" w:rsidP="790E2270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4CC39EEB" w14:textId="7CC243E2" w:rsidR="790E2270" w:rsidRDefault="790E2270" w:rsidP="790E2270">
    <w:pPr>
      <w:pStyle w:val="Fuzeile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Fuzeile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4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790E2270" w14:paraId="0FAF047F" w14:textId="77777777" w:rsidTr="790E2270">
      <w:tc>
        <w:tcPr>
          <w:tcW w:w="2625" w:type="dxa"/>
        </w:tcPr>
        <w:p w14:paraId="11E8D9A6" w14:textId="32AA555A" w:rsidR="790E2270" w:rsidRDefault="790E2270" w:rsidP="790E2270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7CD87C5F" w14:textId="5BBAAC8E" w:rsidR="790E2270" w:rsidRDefault="790E2270" w:rsidP="790E2270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5107A13E" w14:textId="76C58B64" w:rsidR="790E2270" w:rsidRDefault="790E2270" w:rsidP="790E2270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519345FA" w14:textId="49DBAB88" w:rsidR="790E2270" w:rsidRDefault="790E2270" w:rsidP="790E2270">
    <w:pPr>
      <w:pStyle w:val="Fuzeile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2E2AB" w14:textId="77777777" w:rsidR="006A44A8" w:rsidRDefault="006A44A8" w:rsidP="00CA1EB9">
      <w:pPr>
        <w:spacing w:line="240" w:lineRule="auto"/>
      </w:pPr>
      <w:r>
        <w:separator/>
      </w:r>
    </w:p>
  </w:footnote>
  <w:footnote w:type="continuationSeparator" w:id="0">
    <w:p w14:paraId="3445C423" w14:textId="77777777" w:rsidR="006A44A8" w:rsidRDefault="006A44A8" w:rsidP="00CA1EB9">
      <w:pPr>
        <w:spacing w:line="240" w:lineRule="auto"/>
      </w:pPr>
      <w:r>
        <w:continuationSeparator/>
      </w:r>
    </w:p>
  </w:footnote>
  <w:footnote w:type="continuationNotice" w:id="1">
    <w:p w14:paraId="6702294D" w14:textId="77777777" w:rsidR="006A44A8" w:rsidRDefault="006A44A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550E2D62" w:rsidR="0089169D" w:rsidRDefault="0004610A">
    <w:pPr>
      <w:pStyle w:val="Kopfzeile"/>
    </w:pPr>
    <w:r w:rsidRPr="0004610A"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0FB734DA" wp14:editId="727D896E">
              <wp:simplePos x="0" y="0"/>
              <wp:positionH relativeFrom="page">
                <wp:posOffset>2466340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4DCB6C" w14:textId="1E0B3496" w:rsidR="0004610A" w:rsidRDefault="00214E28" w:rsidP="0004610A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PRESSEMITTEILUNG</w:t>
                          </w:r>
                        </w:p>
                        <w:p w14:paraId="1481B173" w14:textId="77777777" w:rsidR="0004610A" w:rsidRPr="006413F7" w:rsidRDefault="0004610A" w:rsidP="0004610A">
                          <w:pPr>
                            <w:pStyle w:val="Info"/>
                            <w:jc w:val="right"/>
                            <w:rPr>
                              <w:szCs w:val="12"/>
                            </w:rPr>
                          </w:pP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begin"/>
                          </w:r>
                          <w:r w:rsidRPr="006413F7">
                            <w:rPr>
                              <w:szCs w:val="12"/>
                            </w:rPr>
                            <w:instrText xml:space="preserve"> PAGE  \* Arabic  \* MERGEFORMAT </w:instrText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separate"/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t>1</w:t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end"/>
                          </w:r>
                          <w:r w:rsidRPr="006413F7">
                            <w:rPr>
                              <w:szCs w:val="12"/>
                            </w:rPr>
                            <w:t>/</w:t>
                          </w:r>
                          <w:r w:rsidRPr="006413F7">
                            <w:rPr>
                              <w:szCs w:val="12"/>
                            </w:rPr>
                            <w:fldChar w:fldCharType="begin"/>
                          </w:r>
                          <w:r w:rsidRPr="006413F7">
                            <w:rPr>
                              <w:szCs w:val="12"/>
                            </w:rPr>
                            <w:instrText xml:space="preserve"> NUMPAGES  \* Arabic  \* MERGEFORMAT </w:instrText>
                          </w:r>
                          <w:r w:rsidRPr="006413F7">
                            <w:rPr>
                              <w:szCs w:val="12"/>
                            </w:rPr>
                            <w:fldChar w:fldCharType="separate"/>
                          </w:r>
                          <w:r w:rsidRPr="006413F7">
                            <w:rPr>
                              <w:szCs w:val="12"/>
                            </w:rPr>
                            <w:t>3</w:t>
                          </w:r>
                          <w:r w:rsidRPr="006413F7">
                            <w:rPr>
                              <w:noProof/>
                              <w:szCs w:val="12"/>
                            </w:rPr>
                            <w:fldChar w:fldCharType="end"/>
                          </w:r>
                        </w:p>
                        <w:p w14:paraId="4E8139A1" w14:textId="77777777" w:rsidR="0004610A" w:rsidRPr="00FA1A9E" w:rsidRDefault="0004610A" w:rsidP="0004610A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B734D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4.2pt;margin-top:33pt;width:345.25pt;height:28.9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" filled="f" stroked="f" strokeweight=".5pt">
              <v:textbox inset="0,0,0,0">
                <w:txbxContent>
                  <w:p w14:paraId="054DCB6C" w14:textId="1E0B3496" w:rsidR="0004610A" w:rsidRDefault="00214E28" w:rsidP="0004610A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PRESSEMITTEILUNG</w:t>
                    </w:r>
                  </w:p>
                  <w:p w14:paraId="1481B173" w14:textId="77777777" w:rsidR="0004610A" w:rsidRPr="006413F7" w:rsidRDefault="0004610A" w:rsidP="0004610A">
                    <w:pPr>
                      <w:pStyle w:val="Info"/>
                      <w:jc w:val="right"/>
                      <w:rPr>
                        <w:szCs w:val="12"/>
                      </w:rPr>
                    </w:pP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begin"/>
                    </w:r>
                    <w:r w:rsidRPr="006413F7">
                      <w:rPr>
                        <w:szCs w:val="12"/>
                      </w:rPr>
                      <w:instrText xml:space="preserve"> PAGE  \* Arabic  \* MERGEFORMAT </w:instrText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separate"/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t>1</w:t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end"/>
                    </w:r>
                    <w:r w:rsidRPr="006413F7">
                      <w:rPr>
                        <w:szCs w:val="12"/>
                      </w:rPr>
                      <w:t>/</w:t>
                    </w:r>
                    <w:r w:rsidRPr="006413F7">
                      <w:rPr>
                        <w:szCs w:val="12"/>
                      </w:rPr>
                      <w:fldChar w:fldCharType="begin"/>
                    </w:r>
                    <w:r w:rsidRPr="006413F7">
                      <w:rPr>
                        <w:szCs w:val="12"/>
                      </w:rPr>
                      <w:instrText xml:space="preserve"> NUMPAGES  \* Arabic  \* MERGEFORMAT </w:instrText>
                    </w:r>
                    <w:r w:rsidRPr="006413F7">
                      <w:rPr>
                        <w:szCs w:val="12"/>
                      </w:rPr>
                      <w:fldChar w:fldCharType="separate"/>
                    </w:r>
                    <w:r w:rsidRPr="006413F7">
                      <w:rPr>
                        <w:szCs w:val="12"/>
                      </w:rPr>
                      <w:t>3</w:t>
                    </w:r>
                    <w:r w:rsidRPr="006413F7">
                      <w:rPr>
                        <w:noProof/>
                        <w:szCs w:val="12"/>
                      </w:rPr>
                      <w:fldChar w:fldCharType="end"/>
                    </w:r>
                  </w:p>
                  <w:p w14:paraId="4E8139A1" w14:textId="77777777" w:rsidR="0004610A" w:rsidRPr="00FA1A9E" w:rsidRDefault="0004610A" w:rsidP="0004610A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2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5CA1" w14:textId="76B4C6ED" w:rsidR="0089169D" w:rsidRDefault="009D693F">
    <w:pPr>
      <w:pStyle w:val="Kopfzeile"/>
    </w:pPr>
    <w:r w:rsidRPr="009D693F"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3D0232B0" wp14:editId="10407035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194" name="Text Box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A9AB70" w14:textId="77777777" w:rsidR="00214E28" w:rsidRDefault="00214E28" w:rsidP="00214E28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PRESSEMITTEILUNG</w:t>
                          </w:r>
                        </w:p>
                        <w:p w14:paraId="17D3288C" w14:textId="77777777" w:rsidR="00300390" w:rsidRPr="006413F7" w:rsidRDefault="00300390" w:rsidP="00300390">
                          <w:pPr>
                            <w:pStyle w:val="Info"/>
                            <w:jc w:val="right"/>
                            <w:rPr>
                              <w:szCs w:val="12"/>
                            </w:rPr>
                          </w:pP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begin"/>
                          </w:r>
                          <w:r w:rsidRPr="006413F7">
                            <w:rPr>
                              <w:szCs w:val="12"/>
                            </w:rPr>
                            <w:instrText xml:space="preserve"> PAGE  \* Arabic  \* MERGEFORMAT </w:instrText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separate"/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t>1</w:t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end"/>
                          </w:r>
                          <w:r w:rsidRPr="006413F7">
                            <w:rPr>
                              <w:szCs w:val="12"/>
                            </w:rPr>
                            <w:t>/</w:t>
                          </w:r>
                          <w:r w:rsidRPr="006413F7">
                            <w:rPr>
                              <w:szCs w:val="12"/>
                            </w:rPr>
                            <w:fldChar w:fldCharType="begin"/>
                          </w:r>
                          <w:r w:rsidRPr="006413F7">
                            <w:rPr>
                              <w:szCs w:val="12"/>
                            </w:rPr>
                            <w:instrText xml:space="preserve"> NUMPAGES  \* Arabic  \* MERGEFORMAT </w:instrText>
                          </w:r>
                          <w:r w:rsidRPr="006413F7">
                            <w:rPr>
                              <w:szCs w:val="12"/>
                            </w:rPr>
                            <w:fldChar w:fldCharType="separate"/>
                          </w:r>
                          <w:r w:rsidRPr="006413F7">
                            <w:rPr>
                              <w:szCs w:val="12"/>
                            </w:rPr>
                            <w:t>3</w:t>
                          </w:r>
                          <w:r w:rsidRPr="006413F7">
                            <w:rPr>
                              <w:noProof/>
                              <w:szCs w:val="12"/>
                            </w:rPr>
                            <w:fldChar w:fldCharType="end"/>
                          </w:r>
                        </w:p>
                        <w:p w14:paraId="05D3992D" w14:textId="77777777" w:rsidR="00300390" w:rsidRPr="00FA1A9E" w:rsidRDefault="00300390" w:rsidP="009D693F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0232B0" id="_x0000_t202" coordsize="21600,21600" o:spt="202" path="m,l,21600r21600,l21600,xe">
              <v:stroke joinstyle="miter"/>
              <v:path gradientshapeok="t" o:connecttype="rect"/>
            </v:shapetype>
            <v:shape id="Text Box 194" o:spid="_x0000_s1027" type="#_x0000_t202" style="position:absolute;margin-left:193.85pt;margin-top:33pt;width:345.25pt;height:28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" filled="f" stroked="f" strokeweight=".5pt">
              <v:textbox inset="0,0,0,0">
                <w:txbxContent>
                  <w:p w14:paraId="78A9AB70" w14:textId="77777777" w:rsidR="00214E28" w:rsidRDefault="00214E28" w:rsidP="00214E28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PRESSEMITTEILUNG</w:t>
                    </w:r>
                  </w:p>
                  <w:p w14:paraId="17D3288C" w14:textId="77777777" w:rsidR="00300390" w:rsidRPr="006413F7" w:rsidRDefault="00300390" w:rsidP="00300390">
                    <w:pPr>
                      <w:pStyle w:val="Info"/>
                      <w:jc w:val="right"/>
                      <w:rPr>
                        <w:szCs w:val="12"/>
                      </w:rPr>
                    </w:pP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begin"/>
                    </w:r>
                    <w:r w:rsidRPr="006413F7">
                      <w:rPr>
                        <w:szCs w:val="12"/>
                      </w:rPr>
                      <w:instrText xml:space="preserve"> PAGE  \* Arabic  \* MERGEFORMAT </w:instrText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separate"/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t>1</w:t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end"/>
                    </w:r>
                    <w:r w:rsidRPr="006413F7">
                      <w:rPr>
                        <w:szCs w:val="12"/>
                      </w:rPr>
                      <w:t>/</w:t>
                    </w:r>
                    <w:r w:rsidRPr="006413F7">
                      <w:rPr>
                        <w:szCs w:val="12"/>
                      </w:rPr>
                      <w:fldChar w:fldCharType="begin"/>
                    </w:r>
                    <w:r w:rsidRPr="006413F7">
                      <w:rPr>
                        <w:szCs w:val="12"/>
                      </w:rPr>
                      <w:instrText xml:space="preserve"> NUMPAGES  \* Arabic  \* MERGEFORMAT </w:instrText>
                    </w:r>
                    <w:r w:rsidRPr="006413F7">
                      <w:rPr>
                        <w:szCs w:val="12"/>
                      </w:rPr>
                      <w:fldChar w:fldCharType="separate"/>
                    </w:r>
                    <w:r w:rsidRPr="006413F7">
                      <w:rPr>
                        <w:szCs w:val="12"/>
                      </w:rPr>
                      <w:t>3</w:t>
                    </w:r>
                    <w:r w:rsidRPr="006413F7">
                      <w:rPr>
                        <w:noProof/>
                        <w:szCs w:val="12"/>
                      </w:rPr>
                      <w:fldChar w:fldCharType="end"/>
                    </w:r>
                  </w:p>
                  <w:p w14:paraId="05D3992D" w14:textId="77777777" w:rsidR="00300390" w:rsidRPr="00FA1A9E" w:rsidRDefault="00300390" w:rsidP="009D693F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3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Nk5D9esrMeKh9i" int2:id="8mfb0Eam">
      <int2:state int2:value="Rejected" int2:type="AugLoop_Text_Critique"/>
    </int2:textHash>
    <int2:textHash int2:hashCode="ZS7HzSdz2xpMnN" int2:id="FCHgb5N4">
      <int2:state int2:value="Rejected" int2:type="AugLoop_Text_Critique"/>
    </int2:textHash>
    <int2:textHash int2:hashCode="mKDaFP+lR7UWdy" int2:id="dBNx9FQ3">
      <int2:state int2:value="Rejected" int2:type="AugLoop_Text_Critique"/>
    </int2:textHash>
    <int2:textHash int2:hashCode="55YYkIYiI8wJGQ" int2:id="n3UILSi4">
      <int2:state int2:value="Rejected" int2:type="LegacyProofing"/>
    </int2:textHash>
    <int2:bookmark int2:bookmarkName="_Int_YZ3SFOWN" int2:invalidationBookmarkName="" int2:hashCode="MRky7Kr9e5kg3u" int2:id="rSt9pPSO">
      <int2:state int2:value="Rejected" int2:type="AugLoop_Text_Critique"/>
    </int2:bookmark>
  </int2:observations>
  <int2:intelligenceSettings>
    <int2:extLst>
      <oel:ext uri="74B372B9-2EFF-4315-9A3F-32BA87CA82B1">
        <int2:goals int2:version="1" int2:formality="0"/>
      </oel:ext>
    </int2:extLst>
  </int2:intelligenceSettings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mwqAUAsrLBZiwAAAA="/>
  </w:docVars>
  <w:rsids>
    <w:rsidRoot w:val="00CA1EB9"/>
    <w:rsid w:val="000013EC"/>
    <w:rsid w:val="0000494B"/>
    <w:rsid w:val="000060F6"/>
    <w:rsid w:val="00006AC8"/>
    <w:rsid w:val="00007614"/>
    <w:rsid w:val="000103FB"/>
    <w:rsid w:val="00010D2A"/>
    <w:rsid w:val="00011CAF"/>
    <w:rsid w:val="00012943"/>
    <w:rsid w:val="000142AF"/>
    <w:rsid w:val="000227E4"/>
    <w:rsid w:val="00035713"/>
    <w:rsid w:val="00036490"/>
    <w:rsid w:val="000435A0"/>
    <w:rsid w:val="00045F71"/>
    <w:rsid w:val="0004610A"/>
    <w:rsid w:val="0004661A"/>
    <w:rsid w:val="000500A1"/>
    <w:rsid w:val="000526DF"/>
    <w:rsid w:val="000567EE"/>
    <w:rsid w:val="00057525"/>
    <w:rsid w:val="00060DB5"/>
    <w:rsid w:val="000611E9"/>
    <w:rsid w:val="00062ED8"/>
    <w:rsid w:val="00064C98"/>
    <w:rsid w:val="00070AAA"/>
    <w:rsid w:val="00074ACF"/>
    <w:rsid w:val="000849EA"/>
    <w:rsid w:val="00087D3A"/>
    <w:rsid w:val="0008B70F"/>
    <w:rsid w:val="00091213"/>
    <w:rsid w:val="000922AB"/>
    <w:rsid w:val="00094159"/>
    <w:rsid w:val="00096508"/>
    <w:rsid w:val="000B7196"/>
    <w:rsid w:val="000C3A97"/>
    <w:rsid w:val="000D1650"/>
    <w:rsid w:val="000D4AF3"/>
    <w:rsid w:val="000D4C69"/>
    <w:rsid w:val="000D4E31"/>
    <w:rsid w:val="000D5C94"/>
    <w:rsid w:val="000D642D"/>
    <w:rsid w:val="000D720A"/>
    <w:rsid w:val="000D7578"/>
    <w:rsid w:val="000E4DCE"/>
    <w:rsid w:val="000E7B23"/>
    <w:rsid w:val="000F032A"/>
    <w:rsid w:val="000F5985"/>
    <w:rsid w:val="000F6C6D"/>
    <w:rsid w:val="00103C40"/>
    <w:rsid w:val="00105112"/>
    <w:rsid w:val="00113064"/>
    <w:rsid w:val="00114FCF"/>
    <w:rsid w:val="00115EE2"/>
    <w:rsid w:val="00121B14"/>
    <w:rsid w:val="0012469C"/>
    <w:rsid w:val="00125812"/>
    <w:rsid w:val="001322D3"/>
    <w:rsid w:val="00144D7C"/>
    <w:rsid w:val="00157E10"/>
    <w:rsid w:val="001612EE"/>
    <w:rsid w:val="0016167C"/>
    <w:rsid w:val="00167CAE"/>
    <w:rsid w:val="001728C8"/>
    <w:rsid w:val="00173828"/>
    <w:rsid w:val="00174DA9"/>
    <w:rsid w:val="00190BA4"/>
    <w:rsid w:val="001917E9"/>
    <w:rsid w:val="001A1EE7"/>
    <w:rsid w:val="001A3732"/>
    <w:rsid w:val="001A41B8"/>
    <w:rsid w:val="001C32F7"/>
    <w:rsid w:val="001C5692"/>
    <w:rsid w:val="001C6F25"/>
    <w:rsid w:val="001C7D25"/>
    <w:rsid w:val="001D4E25"/>
    <w:rsid w:val="001E14E8"/>
    <w:rsid w:val="001E6C23"/>
    <w:rsid w:val="001F2508"/>
    <w:rsid w:val="001F2601"/>
    <w:rsid w:val="001F3ECF"/>
    <w:rsid w:val="001F43F6"/>
    <w:rsid w:val="00201E83"/>
    <w:rsid w:val="0020358C"/>
    <w:rsid w:val="002054B7"/>
    <w:rsid w:val="002069C7"/>
    <w:rsid w:val="00214E28"/>
    <w:rsid w:val="0021722C"/>
    <w:rsid w:val="0021788D"/>
    <w:rsid w:val="00223171"/>
    <w:rsid w:val="002243EF"/>
    <w:rsid w:val="00225138"/>
    <w:rsid w:val="00225D63"/>
    <w:rsid w:val="002261A1"/>
    <w:rsid w:val="00226CBD"/>
    <w:rsid w:val="002279EF"/>
    <w:rsid w:val="00231DC0"/>
    <w:rsid w:val="00232258"/>
    <w:rsid w:val="002336CA"/>
    <w:rsid w:val="0024228C"/>
    <w:rsid w:val="00242EC7"/>
    <w:rsid w:val="00243E82"/>
    <w:rsid w:val="00252AE3"/>
    <w:rsid w:val="0025370B"/>
    <w:rsid w:val="0025494C"/>
    <w:rsid w:val="00256969"/>
    <w:rsid w:val="0026525D"/>
    <w:rsid w:val="00266AA6"/>
    <w:rsid w:val="00271E95"/>
    <w:rsid w:val="0027415E"/>
    <w:rsid w:val="00274955"/>
    <w:rsid w:val="00276C8D"/>
    <w:rsid w:val="00276CF2"/>
    <w:rsid w:val="002821E6"/>
    <w:rsid w:val="00284159"/>
    <w:rsid w:val="0028482F"/>
    <w:rsid w:val="00285A4B"/>
    <w:rsid w:val="002928BB"/>
    <w:rsid w:val="00293533"/>
    <w:rsid w:val="002A636B"/>
    <w:rsid w:val="002B062B"/>
    <w:rsid w:val="002B2A18"/>
    <w:rsid w:val="002B57DF"/>
    <w:rsid w:val="002B5A73"/>
    <w:rsid w:val="002B73BA"/>
    <w:rsid w:val="002B7855"/>
    <w:rsid w:val="002C0EAC"/>
    <w:rsid w:val="002C3815"/>
    <w:rsid w:val="002C4418"/>
    <w:rsid w:val="002C7504"/>
    <w:rsid w:val="002D15E5"/>
    <w:rsid w:val="002D532C"/>
    <w:rsid w:val="002D5E6B"/>
    <w:rsid w:val="002D671B"/>
    <w:rsid w:val="002D6D71"/>
    <w:rsid w:val="002E2FB2"/>
    <w:rsid w:val="002E3F41"/>
    <w:rsid w:val="002F7EF0"/>
    <w:rsid w:val="00300390"/>
    <w:rsid w:val="00306632"/>
    <w:rsid w:val="00310F9E"/>
    <w:rsid w:val="00312B2A"/>
    <w:rsid w:val="003134D0"/>
    <w:rsid w:val="003139A0"/>
    <w:rsid w:val="003147DC"/>
    <w:rsid w:val="003157D0"/>
    <w:rsid w:val="003206FA"/>
    <w:rsid w:val="00324AEE"/>
    <w:rsid w:val="0033104C"/>
    <w:rsid w:val="0033666C"/>
    <w:rsid w:val="003369D1"/>
    <w:rsid w:val="003401D0"/>
    <w:rsid w:val="0034530A"/>
    <w:rsid w:val="00346030"/>
    <w:rsid w:val="00347C0F"/>
    <w:rsid w:val="00351868"/>
    <w:rsid w:val="00351BA6"/>
    <w:rsid w:val="003561A2"/>
    <w:rsid w:val="003561AD"/>
    <w:rsid w:val="00360A35"/>
    <w:rsid w:val="00367C66"/>
    <w:rsid w:val="00371B64"/>
    <w:rsid w:val="00372EA6"/>
    <w:rsid w:val="00374471"/>
    <w:rsid w:val="00375ACD"/>
    <w:rsid w:val="003760C6"/>
    <w:rsid w:val="00381B95"/>
    <w:rsid w:val="00382E7B"/>
    <w:rsid w:val="00384666"/>
    <w:rsid w:val="003A088A"/>
    <w:rsid w:val="003A79F7"/>
    <w:rsid w:val="003B1092"/>
    <w:rsid w:val="003B6B4B"/>
    <w:rsid w:val="003C0213"/>
    <w:rsid w:val="003C045E"/>
    <w:rsid w:val="003C38C7"/>
    <w:rsid w:val="003C49F6"/>
    <w:rsid w:val="003C7C86"/>
    <w:rsid w:val="003D0966"/>
    <w:rsid w:val="003D40E9"/>
    <w:rsid w:val="003D5C3B"/>
    <w:rsid w:val="003D75A5"/>
    <w:rsid w:val="003E5474"/>
    <w:rsid w:val="00402ACE"/>
    <w:rsid w:val="00402C88"/>
    <w:rsid w:val="00404371"/>
    <w:rsid w:val="00407330"/>
    <w:rsid w:val="00410159"/>
    <w:rsid w:val="004123DB"/>
    <w:rsid w:val="0041365F"/>
    <w:rsid w:val="00414024"/>
    <w:rsid w:val="00415D08"/>
    <w:rsid w:val="00426B44"/>
    <w:rsid w:val="00431F04"/>
    <w:rsid w:val="0043243A"/>
    <w:rsid w:val="00432D96"/>
    <w:rsid w:val="00443091"/>
    <w:rsid w:val="00446050"/>
    <w:rsid w:val="00451549"/>
    <w:rsid w:val="00452499"/>
    <w:rsid w:val="00454BCB"/>
    <w:rsid w:val="00456CDB"/>
    <w:rsid w:val="004602E3"/>
    <w:rsid w:val="0046035C"/>
    <w:rsid w:val="004640E5"/>
    <w:rsid w:val="00464650"/>
    <w:rsid w:val="00470472"/>
    <w:rsid w:val="004704BD"/>
    <w:rsid w:val="004715FE"/>
    <w:rsid w:val="00472049"/>
    <w:rsid w:val="004755D2"/>
    <w:rsid w:val="00475940"/>
    <w:rsid w:val="00480E7B"/>
    <w:rsid w:val="00483F15"/>
    <w:rsid w:val="00484553"/>
    <w:rsid w:val="00485786"/>
    <w:rsid w:val="00490E96"/>
    <w:rsid w:val="0049423B"/>
    <w:rsid w:val="00495870"/>
    <w:rsid w:val="004A0541"/>
    <w:rsid w:val="004A0578"/>
    <w:rsid w:val="004A30B1"/>
    <w:rsid w:val="004A5F16"/>
    <w:rsid w:val="004A7D66"/>
    <w:rsid w:val="004B5F2B"/>
    <w:rsid w:val="004B6225"/>
    <w:rsid w:val="004C41C3"/>
    <w:rsid w:val="004C4970"/>
    <w:rsid w:val="004D12EE"/>
    <w:rsid w:val="004E0680"/>
    <w:rsid w:val="004E3DFF"/>
    <w:rsid w:val="004E4C5E"/>
    <w:rsid w:val="004E6B95"/>
    <w:rsid w:val="004F0A94"/>
    <w:rsid w:val="00501460"/>
    <w:rsid w:val="00512A06"/>
    <w:rsid w:val="00515C86"/>
    <w:rsid w:val="0051619B"/>
    <w:rsid w:val="0051720C"/>
    <w:rsid w:val="005248A1"/>
    <w:rsid w:val="00526853"/>
    <w:rsid w:val="00527BF8"/>
    <w:rsid w:val="005327DB"/>
    <w:rsid w:val="005344F8"/>
    <w:rsid w:val="00536995"/>
    <w:rsid w:val="00536E91"/>
    <w:rsid w:val="00537803"/>
    <w:rsid w:val="00544005"/>
    <w:rsid w:val="005454B5"/>
    <w:rsid w:val="00546BB3"/>
    <w:rsid w:val="0055190D"/>
    <w:rsid w:val="00555C68"/>
    <w:rsid w:val="00560400"/>
    <w:rsid w:val="00561031"/>
    <w:rsid w:val="00561869"/>
    <w:rsid w:val="005669AD"/>
    <w:rsid w:val="00573AEA"/>
    <w:rsid w:val="00575939"/>
    <w:rsid w:val="005768F6"/>
    <w:rsid w:val="00586C8A"/>
    <w:rsid w:val="00592345"/>
    <w:rsid w:val="005926F1"/>
    <w:rsid w:val="00596CA8"/>
    <w:rsid w:val="00597027"/>
    <w:rsid w:val="00597805"/>
    <w:rsid w:val="005A133A"/>
    <w:rsid w:val="005A49C4"/>
    <w:rsid w:val="005A6738"/>
    <w:rsid w:val="005B10ED"/>
    <w:rsid w:val="005B11C4"/>
    <w:rsid w:val="005B1869"/>
    <w:rsid w:val="005B38B6"/>
    <w:rsid w:val="005B56B8"/>
    <w:rsid w:val="005B738B"/>
    <w:rsid w:val="005B7735"/>
    <w:rsid w:val="005C49A7"/>
    <w:rsid w:val="005C5B78"/>
    <w:rsid w:val="005D0C83"/>
    <w:rsid w:val="005D3D72"/>
    <w:rsid w:val="005D4296"/>
    <w:rsid w:val="005D571F"/>
    <w:rsid w:val="005D7525"/>
    <w:rsid w:val="005E145A"/>
    <w:rsid w:val="005E5283"/>
    <w:rsid w:val="005E5517"/>
    <w:rsid w:val="005F1EE6"/>
    <w:rsid w:val="005F78BD"/>
    <w:rsid w:val="00601607"/>
    <w:rsid w:val="00604843"/>
    <w:rsid w:val="00606910"/>
    <w:rsid w:val="00610234"/>
    <w:rsid w:val="00615012"/>
    <w:rsid w:val="00617C11"/>
    <w:rsid w:val="00625205"/>
    <w:rsid w:val="0063375C"/>
    <w:rsid w:val="00634E62"/>
    <w:rsid w:val="006413F7"/>
    <w:rsid w:val="006435CE"/>
    <w:rsid w:val="00643773"/>
    <w:rsid w:val="00643880"/>
    <w:rsid w:val="0064758E"/>
    <w:rsid w:val="00647649"/>
    <w:rsid w:val="00651CBE"/>
    <w:rsid w:val="006521E4"/>
    <w:rsid w:val="006559EC"/>
    <w:rsid w:val="00655A24"/>
    <w:rsid w:val="006672D1"/>
    <w:rsid w:val="00667EAE"/>
    <w:rsid w:val="006715F3"/>
    <w:rsid w:val="00676491"/>
    <w:rsid w:val="0068016A"/>
    <w:rsid w:val="0068273D"/>
    <w:rsid w:val="0068630A"/>
    <w:rsid w:val="0069013C"/>
    <w:rsid w:val="006938C8"/>
    <w:rsid w:val="00696328"/>
    <w:rsid w:val="006A34C8"/>
    <w:rsid w:val="006A3D94"/>
    <w:rsid w:val="006A44A8"/>
    <w:rsid w:val="006A4A9A"/>
    <w:rsid w:val="006A79DF"/>
    <w:rsid w:val="006B467A"/>
    <w:rsid w:val="006C198E"/>
    <w:rsid w:val="006C1F44"/>
    <w:rsid w:val="006C4AF3"/>
    <w:rsid w:val="006C4F94"/>
    <w:rsid w:val="006D27E4"/>
    <w:rsid w:val="006E2928"/>
    <w:rsid w:val="006F0B11"/>
    <w:rsid w:val="006F159B"/>
    <w:rsid w:val="006F3534"/>
    <w:rsid w:val="006F69C4"/>
    <w:rsid w:val="007001CD"/>
    <w:rsid w:val="0070143F"/>
    <w:rsid w:val="007029D6"/>
    <w:rsid w:val="00702B6A"/>
    <w:rsid w:val="00703079"/>
    <w:rsid w:val="00704319"/>
    <w:rsid w:val="00704378"/>
    <w:rsid w:val="0070511D"/>
    <w:rsid w:val="00707AFA"/>
    <w:rsid w:val="007100FD"/>
    <w:rsid w:val="00711ACE"/>
    <w:rsid w:val="0072022B"/>
    <w:rsid w:val="00721D83"/>
    <w:rsid w:val="00722457"/>
    <w:rsid w:val="00723710"/>
    <w:rsid w:val="00723EEA"/>
    <w:rsid w:val="00726C6C"/>
    <w:rsid w:val="0072716D"/>
    <w:rsid w:val="00732AA5"/>
    <w:rsid w:val="00742336"/>
    <w:rsid w:val="00744F25"/>
    <w:rsid w:val="007473B2"/>
    <w:rsid w:val="007476F4"/>
    <w:rsid w:val="00751F7B"/>
    <w:rsid w:val="00754644"/>
    <w:rsid w:val="00754BD5"/>
    <w:rsid w:val="007551C7"/>
    <w:rsid w:val="00760A11"/>
    <w:rsid w:val="0076137F"/>
    <w:rsid w:val="00766DC6"/>
    <w:rsid w:val="00767116"/>
    <w:rsid w:val="00767299"/>
    <w:rsid w:val="0077027A"/>
    <w:rsid w:val="007744D8"/>
    <w:rsid w:val="00776546"/>
    <w:rsid w:val="00781266"/>
    <w:rsid w:val="007818D8"/>
    <w:rsid w:val="00785236"/>
    <w:rsid w:val="00790A47"/>
    <w:rsid w:val="007923C8"/>
    <w:rsid w:val="00792C9F"/>
    <w:rsid w:val="00793CD8"/>
    <w:rsid w:val="007A473B"/>
    <w:rsid w:val="007A47B2"/>
    <w:rsid w:val="007A4A9B"/>
    <w:rsid w:val="007A5639"/>
    <w:rsid w:val="007A5B7D"/>
    <w:rsid w:val="007B3448"/>
    <w:rsid w:val="007B3DD0"/>
    <w:rsid w:val="007B4354"/>
    <w:rsid w:val="007B4848"/>
    <w:rsid w:val="007B5933"/>
    <w:rsid w:val="007B787B"/>
    <w:rsid w:val="007C6E81"/>
    <w:rsid w:val="007D3573"/>
    <w:rsid w:val="007D6E40"/>
    <w:rsid w:val="007E1944"/>
    <w:rsid w:val="007E4BA6"/>
    <w:rsid w:val="007E677C"/>
    <w:rsid w:val="007F1013"/>
    <w:rsid w:val="007F42E4"/>
    <w:rsid w:val="007F4FC4"/>
    <w:rsid w:val="007F527F"/>
    <w:rsid w:val="007F7C92"/>
    <w:rsid w:val="00803813"/>
    <w:rsid w:val="00805F7A"/>
    <w:rsid w:val="008076D7"/>
    <w:rsid w:val="0081324B"/>
    <w:rsid w:val="00813E84"/>
    <w:rsid w:val="008155D8"/>
    <w:rsid w:val="00817186"/>
    <w:rsid w:val="0082087D"/>
    <w:rsid w:val="00821D45"/>
    <w:rsid w:val="00823BE2"/>
    <w:rsid w:val="008261F8"/>
    <w:rsid w:val="00826E7F"/>
    <w:rsid w:val="0082741B"/>
    <w:rsid w:val="00830E36"/>
    <w:rsid w:val="0083156E"/>
    <w:rsid w:val="00835E5D"/>
    <w:rsid w:val="00836F3C"/>
    <w:rsid w:val="00837917"/>
    <w:rsid w:val="00846245"/>
    <w:rsid w:val="00846433"/>
    <w:rsid w:val="008464E6"/>
    <w:rsid w:val="008500F8"/>
    <w:rsid w:val="0085055E"/>
    <w:rsid w:val="0085230F"/>
    <w:rsid w:val="00852587"/>
    <w:rsid w:val="00862003"/>
    <w:rsid w:val="00873CD6"/>
    <w:rsid w:val="00876E72"/>
    <w:rsid w:val="00883A0E"/>
    <w:rsid w:val="008843A5"/>
    <w:rsid w:val="0089169D"/>
    <w:rsid w:val="00891B02"/>
    <w:rsid w:val="00892A42"/>
    <w:rsid w:val="00893575"/>
    <w:rsid w:val="008A47C4"/>
    <w:rsid w:val="008A6C0C"/>
    <w:rsid w:val="008B0154"/>
    <w:rsid w:val="008B33D8"/>
    <w:rsid w:val="008B4E23"/>
    <w:rsid w:val="008B59DE"/>
    <w:rsid w:val="008C28B8"/>
    <w:rsid w:val="008C49FC"/>
    <w:rsid w:val="008C4D53"/>
    <w:rsid w:val="008C66A5"/>
    <w:rsid w:val="008C716B"/>
    <w:rsid w:val="008C74DD"/>
    <w:rsid w:val="008D2083"/>
    <w:rsid w:val="008D2962"/>
    <w:rsid w:val="008D359D"/>
    <w:rsid w:val="008D4EB1"/>
    <w:rsid w:val="008D60D5"/>
    <w:rsid w:val="008E6718"/>
    <w:rsid w:val="008E7177"/>
    <w:rsid w:val="008F1891"/>
    <w:rsid w:val="008F412B"/>
    <w:rsid w:val="00902965"/>
    <w:rsid w:val="00904AA8"/>
    <w:rsid w:val="00904BE6"/>
    <w:rsid w:val="00905A81"/>
    <w:rsid w:val="00907B4D"/>
    <w:rsid w:val="009113E1"/>
    <w:rsid w:val="00913DFD"/>
    <w:rsid w:val="00914663"/>
    <w:rsid w:val="00916210"/>
    <w:rsid w:val="00920CD9"/>
    <w:rsid w:val="009210A6"/>
    <w:rsid w:val="00921FA7"/>
    <w:rsid w:val="00922123"/>
    <w:rsid w:val="009234D2"/>
    <w:rsid w:val="0092401B"/>
    <w:rsid w:val="00924034"/>
    <w:rsid w:val="009266D6"/>
    <w:rsid w:val="00927B6B"/>
    <w:rsid w:val="009302B0"/>
    <w:rsid w:val="00930C2A"/>
    <w:rsid w:val="00930E09"/>
    <w:rsid w:val="009325DE"/>
    <w:rsid w:val="00934263"/>
    <w:rsid w:val="00936080"/>
    <w:rsid w:val="00937014"/>
    <w:rsid w:val="00937BF7"/>
    <w:rsid w:val="009406AD"/>
    <w:rsid w:val="00944C39"/>
    <w:rsid w:val="0094604D"/>
    <w:rsid w:val="009463F0"/>
    <w:rsid w:val="00955879"/>
    <w:rsid w:val="0096298D"/>
    <w:rsid w:val="00963EDB"/>
    <w:rsid w:val="00974B84"/>
    <w:rsid w:val="009759A2"/>
    <w:rsid w:val="00977493"/>
    <w:rsid w:val="00983B3A"/>
    <w:rsid w:val="00987E5F"/>
    <w:rsid w:val="0099263C"/>
    <w:rsid w:val="009949E8"/>
    <w:rsid w:val="00995451"/>
    <w:rsid w:val="00996B43"/>
    <w:rsid w:val="009A32C3"/>
    <w:rsid w:val="009B0AE0"/>
    <w:rsid w:val="009B0D71"/>
    <w:rsid w:val="009B10E8"/>
    <w:rsid w:val="009B6B19"/>
    <w:rsid w:val="009C2C4C"/>
    <w:rsid w:val="009D4BE7"/>
    <w:rsid w:val="009D693F"/>
    <w:rsid w:val="009E36ED"/>
    <w:rsid w:val="009E595B"/>
    <w:rsid w:val="009E5E75"/>
    <w:rsid w:val="009E66BC"/>
    <w:rsid w:val="009F1307"/>
    <w:rsid w:val="009F187D"/>
    <w:rsid w:val="009F4E7A"/>
    <w:rsid w:val="00A01C2D"/>
    <w:rsid w:val="00A09EBE"/>
    <w:rsid w:val="00A11370"/>
    <w:rsid w:val="00A213E4"/>
    <w:rsid w:val="00A2385F"/>
    <w:rsid w:val="00A2580B"/>
    <w:rsid w:val="00A2621C"/>
    <w:rsid w:val="00A264D4"/>
    <w:rsid w:val="00A271C7"/>
    <w:rsid w:val="00A30186"/>
    <w:rsid w:val="00A30F58"/>
    <w:rsid w:val="00A31FA8"/>
    <w:rsid w:val="00A335FF"/>
    <w:rsid w:val="00A42FAC"/>
    <w:rsid w:val="00A45C56"/>
    <w:rsid w:val="00A47EE8"/>
    <w:rsid w:val="00A51F50"/>
    <w:rsid w:val="00A57CA1"/>
    <w:rsid w:val="00A63B4A"/>
    <w:rsid w:val="00A669AF"/>
    <w:rsid w:val="00A7132E"/>
    <w:rsid w:val="00A77177"/>
    <w:rsid w:val="00A814D4"/>
    <w:rsid w:val="00A917EB"/>
    <w:rsid w:val="00A9256C"/>
    <w:rsid w:val="00A9532B"/>
    <w:rsid w:val="00AA2C4C"/>
    <w:rsid w:val="00AA6039"/>
    <w:rsid w:val="00AA615E"/>
    <w:rsid w:val="00AA6C1C"/>
    <w:rsid w:val="00AB3983"/>
    <w:rsid w:val="00AB48ED"/>
    <w:rsid w:val="00AB5767"/>
    <w:rsid w:val="00AC07B5"/>
    <w:rsid w:val="00AC0BAD"/>
    <w:rsid w:val="00AC0BAF"/>
    <w:rsid w:val="00AC20C7"/>
    <w:rsid w:val="00AC2F66"/>
    <w:rsid w:val="00AC570E"/>
    <w:rsid w:val="00AC5792"/>
    <w:rsid w:val="00AC5AD8"/>
    <w:rsid w:val="00AC5C1F"/>
    <w:rsid w:val="00AD38BF"/>
    <w:rsid w:val="00AD6B25"/>
    <w:rsid w:val="00AE0EF3"/>
    <w:rsid w:val="00AE2057"/>
    <w:rsid w:val="00AE41E6"/>
    <w:rsid w:val="00AE6372"/>
    <w:rsid w:val="00AF01B8"/>
    <w:rsid w:val="00AF1CEA"/>
    <w:rsid w:val="00AF23C1"/>
    <w:rsid w:val="00AF36BF"/>
    <w:rsid w:val="00AF6320"/>
    <w:rsid w:val="00B01E98"/>
    <w:rsid w:val="00B10A9A"/>
    <w:rsid w:val="00B11660"/>
    <w:rsid w:val="00B12DBA"/>
    <w:rsid w:val="00B20E88"/>
    <w:rsid w:val="00B307E4"/>
    <w:rsid w:val="00B3337F"/>
    <w:rsid w:val="00B36AD8"/>
    <w:rsid w:val="00B408D0"/>
    <w:rsid w:val="00B42BB8"/>
    <w:rsid w:val="00B45CA7"/>
    <w:rsid w:val="00B50E7B"/>
    <w:rsid w:val="00B5234A"/>
    <w:rsid w:val="00B62122"/>
    <w:rsid w:val="00B64A04"/>
    <w:rsid w:val="00B669FE"/>
    <w:rsid w:val="00B738A2"/>
    <w:rsid w:val="00B75C51"/>
    <w:rsid w:val="00B80DFC"/>
    <w:rsid w:val="00B8773C"/>
    <w:rsid w:val="00B92530"/>
    <w:rsid w:val="00BA119C"/>
    <w:rsid w:val="00BA5BD1"/>
    <w:rsid w:val="00BA61E6"/>
    <w:rsid w:val="00BB4B46"/>
    <w:rsid w:val="00BB6864"/>
    <w:rsid w:val="00BC3086"/>
    <w:rsid w:val="00BC4FDA"/>
    <w:rsid w:val="00BC7626"/>
    <w:rsid w:val="00BD02D5"/>
    <w:rsid w:val="00BD0975"/>
    <w:rsid w:val="00BD404F"/>
    <w:rsid w:val="00BD456D"/>
    <w:rsid w:val="00BE48AF"/>
    <w:rsid w:val="00BE4A2F"/>
    <w:rsid w:val="00BE60C9"/>
    <w:rsid w:val="00BF430C"/>
    <w:rsid w:val="00BF45FC"/>
    <w:rsid w:val="00BF68CC"/>
    <w:rsid w:val="00BF692D"/>
    <w:rsid w:val="00C11891"/>
    <w:rsid w:val="00C13953"/>
    <w:rsid w:val="00C176BF"/>
    <w:rsid w:val="00C243A7"/>
    <w:rsid w:val="00C248A9"/>
    <w:rsid w:val="00C30A63"/>
    <w:rsid w:val="00C32894"/>
    <w:rsid w:val="00C32F6A"/>
    <w:rsid w:val="00C40C8B"/>
    <w:rsid w:val="00C41D70"/>
    <w:rsid w:val="00C4535C"/>
    <w:rsid w:val="00C47F50"/>
    <w:rsid w:val="00C614E3"/>
    <w:rsid w:val="00C65FF2"/>
    <w:rsid w:val="00C67B03"/>
    <w:rsid w:val="00C71C38"/>
    <w:rsid w:val="00C75F75"/>
    <w:rsid w:val="00C82E51"/>
    <w:rsid w:val="00C83A6F"/>
    <w:rsid w:val="00C854B6"/>
    <w:rsid w:val="00C85B7B"/>
    <w:rsid w:val="00C87EBA"/>
    <w:rsid w:val="00C91ACD"/>
    <w:rsid w:val="00C93706"/>
    <w:rsid w:val="00C97AC8"/>
    <w:rsid w:val="00CA1EB9"/>
    <w:rsid w:val="00CA2D7B"/>
    <w:rsid w:val="00CA352E"/>
    <w:rsid w:val="00CA4F07"/>
    <w:rsid w:val="00CC06C6"/>
    <w:rsid w:val="00CC3E07"/>
    <w:rsid w:val="00CC5455"/>
    <w:rsid w:val="00CD36AC"/>
    <w:rsid w:val="00CD5497"/>
    <w:rsid w:val="00CD7E13"/>
    <w:rsid w:val="00CE2680"/>
    <w:rsid w:val="00CE3B7D"/>
    <w:rsid w:val="00CE598F"/>
    <w:rsid w:val="00CE71AA"/>
    <w:rsid w:val="00CF18B3"/>
    <w:rsid w:val="00CF3B2D"/>
    <w:rsid w:val="00D0063C"/>
    <w:rsid w:val="00D046E5"/>
    <w:rsid w:val="00D05450"/>
    <w:rsid w:val="00D10045"/>
    <w:rsid w:val="00D20615"/>
    <w:rsid w:val="00D2078C"/>
    <w:rsid w:val="00D21C95"/>
    <w:rsid w:val="00D2532E"/>
    <w:rsid w:val="00D27BDD"/>
    <w:rsid w:val="00D30853"/>
    <w:rsid w:val="00D32CA7"/>
    <w:rsid w:val="00D3449F"/>
    <w:rsid w:val="00D36514"/>
    <w:rsid w:val="00D416EE"/>
    <w:rsid w:val="00D41CE9"/>
    <w:rsid w:val="00D420D3"/>
    <w:rsid w:val="00D43E63"/>
    <w:rsid w:val="00D47406"/>
    <w:rsid w:val="00D51D5D"/>
    <w:rsid w:val="00D51E9B"/>
    <w:rsid w:val="00D530F8"/>
    <w:rsid w:val="00D56389"/>
    <w:rsid w:val="00D56484"/>
    <w:rsid w:val="00D6001C"/>
    <w:rsid w:val="00D6122F"/>
    <w:rsid w:val="00D6441C"/>
    <w:rsid w:val="00D65A88"/>
    <w:rsid w:val="00D70036"/>
    <w:rsid w:val="00D72C12"/>
    <w:rsid w:val="00D77BB5"/>
    <w:rsid w:val="00D83DAD"/>
    <w:rsid w:val="00D83FA8"/>
    <w:rsid w:val="00D84DF4"/>
    <w:rsid w:val="00D87283"/>
    <w:rsid w:val="00D90F09"/>
    <w:rsid w:val="00D91699"/>
    <w:rsid w:val="00D9232B"/>
    <w:rsid w:val="00D94BE0"/>
    <w:rsid w:val="00D950A1"/>
    <w:rsid w:val="00DA36AF"/>
    <w:rsid w:val="00DA4A82"/>
    <w:rsid w:val="00DA59E4"/>
    <w:rsid w:val="00DA7B56"/>
    <w:rsid w:val="00DB74CD"/>
    <w:rsid w:val="00DB7C3B"/>
    <w:rsid w:val="00DC031B"/>
    <w:rsid w:val="00DC30E3"/>
    <w:rsid w:val="00DC559B"/>
    <w:rsid w:val="00DC65F8"/>
    <w:rsid w:val="00DC7900"/>
    <w:rsid w:val="00DC7B6A"/>
    <w:rsid w:val="00DD1D0C"/>
    <w:rsid w:val="00DE0887"/>
    <w:rsid w:val="00DE1286"/>
    <w:rsid w:val="00DE560E"/>
    <w:rsid w:val="00DE59B4"/>
    <w:rsid w:val="00DF024A"/>
    <w:rsid w:val="00DF18BA"/>
    <w:rsid w:val="00DF2DC9"/>
    <w:rsid w:val="00E01387"/>
    <w:rsid w:val="00E02E22"/>
    <w:rsid w:val="00E054C9"/>
    <w:rsid w:val="00E0550A"/>
    <w:rsid w:val="00E05F88"/>
    <w:rsid w:val="00E06A4A"/>
    <w:rsid w:val="00E06DA6"/>
    <w:rsid w:val="00E07A06"/>
    <w:rsid w:val="00E07F7C"/>
    <w:rsid w:val="00E1033E"/>
    <w:rsid w:val="00E11937"/>
    <w:rsid w:val="00E233E0"/>
    <w:rsid w:val="00E25349"/>
    <w:rsid w:val="00E317A6"/>
    <w:rsid w:val="00E35BCC"/>
    <w:rsid w:val="00E42C92"/>
    <w:rsid w:val="00E4336D"/>
    <w:rsid w:val="00E43710"/>
    <w:rsid w:val="00E43853"/>
    <w:rsid w:val="00E45400"/>
    <w:rsid w:val="00E615B9"/>
    <w:rsid w:val="00E622E0"/>
    <w:rsid w:val="00E6251C"/>
    <w:rsid w:val="00E64BB5"/>
    <w:rsid w:val="00E669BD"/>
    <w:rsid w:val="00E66C4B"/>
    <w:rsid w:val="00E70A2A"/>
    <w:rsid w:val="00E77592"/>
    <w:rsid w:val="00E81444"/>
    <w:rsid w:val="00E86C1F"/>
    <w:rsid w:val="00E92FD3"/>
    <w:rsid w:val="00E95E94"/>
    <w:rsid w:val="00EA1B66"/>
    <w:rsid w:val="00EA41E3"/>
    <w:rsid w:val="00EA4C0F"/>
    <w:rsid w:val="00EB1D6E"/>
    <w:rsid w:val="00EB32C4"/>
    <w:rsid w:val="00EB35D0"/>
    <w:rsid w:val="00EB3BCA"/>
    <w:rsid w:val="00EB4C16"/>
    <w:rsid w:val="00EB7CDD"/>
    <w:rsid w:val="00EC1C98"/>
    <w:rsid w:val="00EC45DC"/>
    <w:rsid w:val="00EC576E"/>
    <w:rsid w:val="00EC6743"/>
    <w:rsid w:val="00EC7876"/>
    <w:rsid w:val="00ED08AA"/>
    <w:rsid w:val="00ED6E84"/>
    <w:rsid w:val="00EE36E1"/>
    <w:rsid w:val="00EE468F"/>
    <w:rsid w:val="00EE6ECE"/>
    <w:rsid w:val="00EF0D3E"/>
    <w:rsid w:val="00EF2C6B"/>
    <w:rsid w:val="00EF375F"/>
    <w:rsid w:val="00EF408D"/>
    <w:rsid w:val="00EF5871"/>
    <w:rsid w:val="00F02ED3"/>
    <w:rsid w:val="00F06D8E"/>
    <w:rsid w:val="00F16343"/>
    <w:rsid w:val="00F205FD"/>
    <w:rsid w:val="00F269F1"/>
    <w:rsid w:val="00F353A9"/>
    <w:rsid w:val="00F36AD8"/>
    <w:rsid w:val="00F36BBB"/>
    <w:rsid w:val="00F458C6"/>
    <w:rsid w:val="00F45AA6"/>
    <w:rsid w:val="00F465A1"/>
    <w:rsid w:val="00F47214"/>
    <w:rsid w:val="00F5046A"/>
    <w:rsid w:val="00F53A4E"/>
    <w:rsid w:val="00F61E2C"/>
    <w:rsid w:val="00F621F7"/>
    <w:rsid w:val="00F64896"/>
    <w:rsid w:val="00F67FA8"/>
    <w:rsid w:val="00F769DC"/>
    <w:rsid w:val="00F76B6F"/>
    <w:rsid w:val="00F7720A"/>
    <w:rsid w:val="00F85432"/>
    <w:rsid w:val="00F91268"/>
    <w:rsid w:val="00F9157B"/>
    <w:rsid w:val="00F917D0"/>
    <w:rsid w:val="00F9200B"/>
    <w:rsid w:val="00F93E07"/>
    <w:rsid w:val="00F961A7"/>
    <w:rsid w:val="00FA130E"/>
    <w:rsid w:val="00FA1A9E"/>
    <w:rsid w:val="00FA23D2"/>
    <w:rsid w:val="00FA27E0"/>
    <w:rsid w:val="00FB40F0"/>
    <w:rsid w:val="00FC21F1"/>
    <w:rsid w:val="00FC2756"/>
    <w:rsid w:val="00FC3F45"/>
    <w:rsid w:val="00FC40EC"/>
    <w:rsid w:val="00FC5111"/>
    <w:rsid w:val="00FC7455"/>
    <w:rsid w:val="00FD798A"/>
    <w:rsid w:val="00FE3EC0"/>
    <w:rsid w:val="00FE423D"/>
    <w:rsid w:val="00FE61D2"/>
    <w:rsid w:val="00FE644B"/>
    <w:rsid w:val="00FE6BB9"/>
    <w:rsid w:val="00FE7447"/>
    <w:rsid w:val="00FF4E94"/>
    <w:rsid w:val="00FF5CDF"/>
    <w:rsid w:val="013C8539"/>
    <w:rsid w:val="0156EB22"/>
    <w:rsid w:val="019BA1DB"/>
    <w:rsid w:val="01AAFE49"/>
    <w:rsid w:val="021FD3FD"/>
    <w:rsid w:val="02717C5B"/>
    <w:rsid w:val="033E2BB9"/>
    <w:rsid w:val="03790A13"/>
    <w:rsid w:val="0397B6C9"/>
    <w:rsid w:val="03FF15E4"/>
    <w:rsid w:val="04272BE1"/>
    <w:rsid w:val="042F75EE"/>
    <w:rsid w:val="04B9D804"/>
    <w:rsid w:val="04BEA4D7"/>
    <w:rsid w:val="050EB4C1"/>
    <w:rsid w:val="05256AEB"/>
    <w:rsid w:val="05301240"/>
    <w:rsid w:val="053418C3"/>
    <w:rsid w:val="05395B63"/>
    <w:rsid w:val="054E2E8C"/>
    <w:rsid w:val="05646B7D"/>
    <w:rsid w:val="05BB1539"/>
    <w:rsid w:val="061D216B"/>
    <w:rsid w:val="063421F0"/>
    <w:rsid w:val="063DA6C1"/>
    <w:rsid w:val="064EAF35"/>
    <w:rsid w:val="069CF3FC"/>
    <w:rsid w:val="06BB8161"/>
    <w:rsid w:val="06E4126B"/>
    <w:rsid w:val="072D3EE1"/>
    <w:rsid w:val="074BA35D"/>
    <w:rsid w:val="0750275E"/>
    <w:rsid w:val="078144C7"/>
    <w:rsid w:val="080ED166"/>
    <w:rsid w:val="08B24014"/>
    <w:rsid w:val="08B97072"/>
    <w:rsid w:val="08BDE06E"/>
    <w:rsid w:val="08F20DCA"/>
    <w:rsid w:val="09291D2F"/>
    <w:rsid w:val="099A9206"/>
    <w:rsid w:val="0A3B3A42"/>
    <w:rsid w:val="0A4CCA98"/>
    <w:rsid w:val="0A8A23B6"/>
    <w:rsid w:val="0A948062"/>
    <w:rsid w:val="0AB86DDC"/>
    <w:rsid w:val="0AC329E9"/>
    <w:rsid w:val="0AD66366"/>
    <w:rsid w:val="0B467228"/>
    <w:rsid w:val="0B732083"/>
    <w:rsid w:val="0B9016E6"/>
    <w:rsid w:val="0BAAB634"/>
    <w:rsid w:val="0BC816DF"/>
    <w:rsid w:val="0BC8877E"/>
    <w:rsid w:val="0C7D6344"/>
    <w:rsid w:val="0C871091"/>
    <w:rsid w:val="0CA7BBD3"/>
    <w:rsid w:val="0CD02266"/>
    <w:rsid w:val="0CE3693C"/>
    <w:rsid w:val="0E05E9B2"/>
    <w:rsid w:val="0EE26780"/>
    <w:rsid w:val="0F2925E6"/>
    <w:rsid w:val="0F589311"/>
    <w:rsid w:val="0FD59FA4"/>
    <w:rsid w:val="100BE49D"/>
    <w:rsid w:val="102CBB72"/>
    <w:rsid w:val="10661841"/>
    <w:rsid w:val="108BF508"/>
    <w:rsid w:val="10A91B67"/>
    <w:rsid w:val="10ABB639"/>
    <w:rsid w:val="10B1579B"/>
    <w:rsid w:val="10BA4DC2"/>
    <w:rsid w:val="10DE85D3"/>
    <w:rsid w:val="10E88C0D"/>
    <w:rsid w:val="10FD1FAF"/>
    <w:rsid w:val="114C6E9E"/>
    <w:rsid w:val="11562191"/>
    <w:rsid w:val="1158C1ED"/>
    <w:rsid w:val="11BBC360"/>
    <w:rsid w:val="11BE531C"/>
    <w:rsid w:val="11D28BE1"/>
    <w:rsid w:val="1221CE82"/>
    <w:rsid w:val="1266B440"/>
    <w:rsid w:val="12AA7344"/>
    <w:rsid w:val="130067E9"/>
    <w:rsid w:val="13010F76"/>
    <w:rsid w:val="1360C72C"/>
    <w:rsid w:val="13B5C819"/>
    <w:rsid w:val="13D17BFD"/>
    <w:rsid w:val="1421B2C1"/>
    <w:rsid w:val="1432497D"/>
    <w:rsid w:val="145E515B"/>
    <w:rsid w:val="14C79471"/>
    <w:rsid w:val="15462AD9"/>
    <w:rsid w:val="15A50E31"/>
    <w:rsid w:val="15C00FB1"/>
    <w:rsid w:val="15C87176"/>
    <w:rsid w:val="1600349C"/>
    <w:rsid w:val="1624458A"/>
    <w:rsid w:val="1640DA44"/>
    <w:rsid w:val="1655CBFB"/>
    <w:rsid w:val="16D4BF6D"/>
    <w:rsid w:val="17149ED3"/>
    <w:rsid w:val="17194A23"/>
    <w:rsid w:val="17213CC1"/>
    <w:rsid w:val="172B3C8D"/>
    <w:rsid w:val="172BCDF7"/>
    <w:rsid w:val="1763268A"/>
    <w:rsid w:val="186D860E"/>
    <w:rsid w:val="18984BE8"/>
    <w:rsid w:val="18F5A05B"/>
    <w:rsid w:val="19A739B5"/>
    <w:rsid w:val="19B565A1"/>
    <w:rsid w:val="19F141F2"/>
    <w:rsid w:val="19F8DD4A"/>
    <w:rsid w:val="1A2B07A4"/>
    <w:rsid w:val="1AAFB6E1"/>
    <w:rsid w:val="1B20274A"/>
    <w:rsid w:val="1B3B5392"/>
    <w:rsid w:val="1B4EA53A"/>
    <w:rsid w:val="1B6045CA"/>
    <w:rsid w:val="1B7BAA60"/>
    <w:rsid w:val="1B8BFC13"/>
    <w:rsid w:val="1B901B9C"/>
    <w:rsid w:val="1BB6A869"/>
    <w:rsid w:val="1C1ACEF4"/>
    <w:rsid w:val="1CDEEFF2"/>
    <w:rsid w:val="1D441BD8"/>
    <w:rsid w:val="1D496189"/>
    <w:rsid w:val="1D7289C5"/>
    <w:rsid w:val="1DD39C01"/>
    <w:rsid w:val="1DE29D14"/>
    <w:rsid w:val="1DF1B8EC"/>
    <w:rsid w:val="1E0DE33D"/>
    <w:rsid w:val="1E647AAA"/>
    <w:rsid w:val="1EE3AEBE"/>
    <w:rsid w:val="1EFA1501"/>
    <w:rsid w:val="1F4511AC"/>
    <w:rsid w:val="203A506C"/>
    <w:rsid w:val="20AA1C03"/>
    <w:rsid w:val="20B5785E"/>
    <w:rsid w:val="20C4F276"/>
    <w:rsid w:val="210FD771"/>
    <w:rsid w:val="2113C100"/>
    <w:rsid w:val="2135DDDD"/>
    <w:rsid w:val="213AA4BB"/>
    <w:rsid w:val="2145667E"/>
    <w:rsid w:val="2155D4A3"/>
    <w:rsid w:val="21704B15"/>
    <w:rsid w:val="217E2BD5"/>
    <w:rsid w:val="21C1AB4B"/>
    <w:rsid w:val="21D6DB31"/>
    <w:rsid w:val="21D70DB6"/>
    <w:rsid w:val="221FCB9E"/>
    <w:rsid w:val="223F1B6D"/>
    <w:rsid w:val="2293DD70"/>
    <w:rsid w:val="22D55F79"/>
    <w:rsid w:val="232F3FA2"/>
    <w:rsid w:val="233A07E9"/>
    <w:rsid w:val="234CD8F9"/>
    <w:rsid w:val="23982438"/>
    <w:rsid w:val="23BCFF0A"/>
    <w:rsid w:val="23D1A99C"/>
    <w:rsid w:val="2407987C"/>
    <w:rsid w:val="24288135"/>
    <w:rsid w:val="2538DA3B"/>
    <w:rsid w:val="25509E33"/>
    <w:rsid w:val="263ACF34"/>
    <w:rsid w:val="2647AB0D"/>
    <w:rsid w:val="26B642D6"/>
    <w:rsid w:val="26FA0D51"/>
    <w:rsid w:val="273C8552"/>
    <w:rsid w:val="27DE0229"/>
    <w:rsid w:val="27F52F4B"/>
    <w:rsid w:val="2809E6A1"/>
    <w:rsid w:val="280C659C"/>
    <w:rsid w:val="2873DEDC"/>
    <w:rsid w:val="294B009A"/>
    <w:rsid w:val="2977B662"/>
    <w:rsid w:val="2979F79C"/>
    <w:rsid w:val="29924D1A"/>
    <w:rsid w:val="29BFF42D"/>
    <w:rsid w:val="29EB2FFB"/>
    <w:rsid w:val="2A1F7C47"/>
    <w:rsid w:val="2A7E2B1D"/>
    <w:rsid w:val="2AFC9FA0"/>
    <w:rsid w:val="2B412B0E"/>
    <w:rsid w:val="2BCD8EBB"/>
    <w:rsid w:val="2C2B6C90"/>
    <w:rsid w:val="2CA8F095"/>
    <w:rsid w:val="2CD65AD8"/>
    <w:rsid w:val="2D3968BA"/>
    <w:rsid w:val="2D47C5FB"/>
    <w:rsid w:val="2DD58BBE"/>
    <w:rsid w:val="2DEB779F"/>
    <w:rsid w:val="2E319C56"/>
    <w:rsid w:val="2E40B763"/>
    <w:rsid w:val="2E6F05AF"/>
    <w:rsid w:val="2E8D5EEA"/>
    <w:rsid w:val="2ED793C0"/>
    <w:rsid w:val="2F0657E1"/>
    <w:rsid w:val="2FB22761"/>
    <w:rsid w:val="2FCEA5F6"/>
    <w:rsid w:val="2FD3161D"/>
    <w:rsid w:val="2FEB315E"/>
    <w:rsid w:val="30416BCD"/>
    <w:rsid w:val="3050983B"/>
    <w:rsid w:val="30540446"/>
    <w:rsid w:val="30544BED"/>
    <w:rsid w:val="307CC033"/>
    <w:rsid w:val="30C3D3B6"/>
    <w:rsid w:val="313AABFF"/>
    <w:rsid w:val="314156C9"/>
    <w:rsid w:val="31429BF7"/>
    <w:rsid w:val="31C6C859"/>
    <w:rsid w:val="32220EAB"/>
    <w:rsid w:val="32762B1D"/>
    <w:rsid w:val="32E28308"/>
    <w:rsid w:val="33625CCA"/>
    <w:rsid w:val="336432BD"/>
    <w:rsid w:val="338838FD"/>
    <w:rsid w:val="338DC3ED"/>
    <w:rsid w:val="3404C82F"/>
    <w:rsid w:val="34363B90"/>
    <w:rsid w:val="347276ED"/>
    <w:rsid w:val="34C75C39"/>
    <w:rsid w:val="34D8D80C"/>
    <w:rsid w:val="3524095E"/>
    <w:rsid w:val="3526C3C2"/>
    <w:rsid w:val="3577E3B4"/>
    <w:rsid w:val="359CA96F"/>
    <w:rsid w:val="35B17CF2"/>
    <w:rsid w:val="35D40452"/>
    <w:rsid w:val="365636EE"/>
    <w:rsid w:val="3679F5B0"/>
    <w:rsid w:val="36B068CF"/>
    <w:rsid w:val="36EDD64A"/>
    <w:rsid w:val="36F22A0A"/>
    <w:rsid w:val="37152F86"/>
    <w:rsid w:val="3739F23A"/>
    <w:rsid w:val="3789D5E2"/>
    <w:rsid w:val="379D6187"/>
    <w:rsid w:val="381BAB5F"/>
    <w:rsid w:val="382F3502"/>
    <w:rsid w:val="3867002E"/>
    <w:rsid w:val="386FD755"/>
    <w:rsid w:val="38EA603E"/>
    <w:rsid w:val="39253AC2"/>
    <w:rsid w:val="39713C03"/>
    <w:rsid w:val="397C6831"/>
    <w:rsid w:val="39DA11FF"/>
    <w:rsid w:val="39DE35A3"/>
    <w:rsid w:val="39F0E613"/>
    <w:rsid w:val="3A46CDE7"/>
    <w:rsid w:val="3A5E22CA"/>
    <w:rsid w:val="3A8A9514"/>
    <w:rsid w:val="3ABF3BA2"/>
    <w:rsid w:val="3AD5EEBB"/>
    <w:rsid w:val="3B23DC55"/>
    <w:rsid w:val="3B444208"/>
    <w:rsid w:val="3B8811DA"/>
    <w:rsid w:val="3B8D30AB"/>
    <w:rsid w:val="3BE1145F"/>
    <w:rsid w:val="3C06865D"/>
    <w:rsid w:val="3D5B43FE"/>
    <w:rsid w:val="3D5C4D85"/>
    <w:rsid w:val="3D8C7D59"/>
    <w:rsid w:val="3DB57C51"/>
    <w:rsid w:val="3DCC6E19"/>
    <w:rsid w:val="3DDBC896"/>
    <w:rsid w:val="3DE4ACE5"/>
    <w:rsid w:val="3E2C2239"/>
    <w:rsid w:val="3E391BAC"/>
    <w:rsid w:val="3E43D2B9"/>
    <w:rsid w:val="3E82821F"/>
    <w:rsid w:val="3E902A7B"/>
    <w:rsid w:val="3EC2538E"/>
    <w:rsid w:val="3EDBC475"/>
    <w:rsid w:val="3FE6348D"/>
    <w:rsid w:val="40B0B253"/>
    <w:rsid w:val="40B65540"/>
    <w:rsid w:val="410B7DF1"/>
    <w:rsid w:val="4126D01E"/>
    <w:rsid w:val="418FE9C7"/>
    <w:rsid w:val="41DEF4D3"/>
    <w:rsid w:val="424BE4DA"/>
    <w:rsid w:val="429E6735"/>
    <w:rsid w:val="42BA643E"/>
    <w:rsid w:val="42C202CC"/>
    <w:rsid w:val="42C6B48F"/>
    <w:rsid w:val="42D6A0A9"/>
    <w:rsid w:val="43CBEE40"/>
    <w:rsid w:val="442602F0"/>
    <w:rsid w:val="44294C4E"/>
    <w:rsid w:val="44E90D5F"/>
    <w:rsid w:val="44EFA746"/>
    <w:rsid w:val="44F39466"/>
    <w:rsid w:val="45452A09"/>
    <w:rsid w:val="4559B567"/>
    <w:rsid w:val="45ADE792"/>
    <w:rsid w:val="45B4F6FF"/>
    <w:rsid w:val="45DC0123"/>
    <w:rsid w:val="46045730"/>
    <w:rsid w:val="4610F4E1"/>
    <w:rsid w:val="46377FC1"/>
    <w:rsid w:val="4642C449"/>
    <w:rsid w:val="464BCEE1"/>
    <w:rsid w:val="46A51ACC"/>
    <w:rsid w:val="47187822"/>
    <w:rsid w:val="47202C2B"/>
    <w:rsid w:val="472BF39E"/>
    <w:rsid w:val="47331798"/>
    <w:rsid w:val="4737FE2D"/>
    <w:rsid w:val="4762AB07"/>
    <w:rsid w:val="478E958A"/>
    <w:rsid w:val="479036D2"/>
    <w:rsid w:val="47A832DB"/>
    <w:rsid w:val="47F5F4C7"/>
    <w:rsid w:val="4834AD9F"/>
    <w:rsid w:val="483C5DA5"/>
    <w:rsid w:val="49669548"/>
    <w:rsid w:val="497A650B"/>
    <w:rsid w:val="49DD871D"/>
    <w:rsid w:val="49DE3BBE"/>
    <w:rsid w:val="4A0BF773"/>
    <w:rsid w:val="4A82D204"/>
    <w:rsid w:val="4AB53CA0"/>
    <w:rsid w:val="4ADD56FE"/>
    <w:rsid w:val="4AE2380E"/>
    <w:rsid w:val="4B2DFCFA"/>
    <w:rsid w:val="4B38D8AD"/>
    <w:rsid w:val="4B4D8EB6"/>
    <w:rsid w:val="4BDAFE50"/>
    <w:rsid w:val="4BF2360A"/>
    <w:rsid w:val="4C0B6F50"/>
    <w:rsid w:val="4C1CAA27"/>
    <w:rsid w:val="4C588FB4"/>
    <w:rsid w:val="4CA49718"/>
    <w:rsid w:val="4CB205CD"/>
    <w:rsid w:val="4CB45DC9"/>
    <w:rsid w:val="4CF796BC"/>
    <w:rsid w:val="4D0773B9"/>
    <w:rsid w:val="4D3AA815"/>
    <w:rsid w:val="4D41B6FC"/>
    <w:rsid w:val="4D439835"/>
    <w:rsid w:val="4D5EA60F"/>
    <w:rsid w:val="4D775636"/>
    <w:rsid w:val="4D8F7183"/>
    <w:rsid w:val="4DB153FB"/>
    <w:rsid w:val="4E007EB6"/>
    <w:rsid w:val="4E7E9911"/>
    <w:rsid w:val="4EAC5D8B"/>
    <w:rsid w:val="4EB696E9"/>
    <w:rsid w:val="4ECFA9F2"/>
    <w:rsid w:val="4EDF6896"/>
    <w:rsid w:val="4F36CD23"/>
    <w:rsid w:val="4F3D27CC"/>
    <w:rsid w:val="4F3E9FEC"/>
    <w:rsid w:val="4F7B3B14"/>
    <w:rsid w:val="4FFF475E"/>
    <w:rsid w:val="5012CAB9"/>
    <w:rsid w:val="50424E49"/>
    <w:rsid w:val="50AF533B"/>
    <w:rsid w:val="50B2F134"/>
    <w:rsid w:val="50B590B6"/>
    <w:rsid w:val="51470569"/>
    <w:rsid w:val="5256C8BF"/>
    <w:rsid w:val="526A9404"/>
    <w:rsid w:val="527AB0D4"/>
    <w:rsid w:val="529C2600"/>
    <w:rsid w:val="52B15E5F"/>
    <w:rsid w:val="53500249"/>
    <w:rsid w:val="539D15F3"/>
    <w:rsid w:val="53D566C0"/>
    <w:rsid w:val="54168135"/>
    <w:rsid w:val="544F1C66"/>
    <w:rsid w:val="547C0FDC"/>
    <w:rsid w:val="55138B14"/>
    <w:rsid w:val="55B25196"/>
    <w:rsid w:val="55BDC73D"/>
    <w:rsid w:val="55DB2DD0"/>
    <w:rsid w:val="5626F691"/>
    <w:rsid w:val="564CC758"/>
    <w:rsid w:val="568B8BFC"/>
    <w:rsid w:val="571963B2"/>
    <w:rsid w:val="5735BD09"/>
    <w:rsid w:val="5741F84A"/>
    <w:rsid w:val="57BC9EDD"/>
    <w:rsid w:val="57BF0E1D"/>
    <w:rsid w:val="5826D786"/>
    <w:rsid w:val="5827C973"/>
    <w:rsid w:val="5896B9BF"/>
    <w:rsid w:val="58AF6779"/>
    <w:rsid w:val="58CF530A"/>
    <w:rsid w:val="58D698EE"/>
    <w:rsid w:val="58E87B67"/>
    <w:rsid w:val="5958734B"/>
    <w:rsid w:val="5995E77F"/>
    <w:rsid w:val="59C93F1D"/>
    <w:rsid w:val="59E42926"/>
    <w:rsid w:val="59ECD6AC"/>
    <w:rsid w:val="5A11145E"/>
    <w:rsid w:val="5A23DA21"/>
    <w:rsid w:val="5A3748BE"/>
    <w:rsid w:val="5A63D02D"/>
    <w:rsid w:val="5AC2690D"/>
    <w:rsid w:val="5ACDE48F"/>
    <w:rsid w:val="5AE2B315"/>
    <w:rsid w:val="5AF42675"/>
    <w:rsid w:val="5B65EE1A"/>
    <w:rsid w:val="5B6C6B38"/>
    <w:rsid w:val="5BD1C76D"/>
    <w:rsid w:val="5CAADF26"/>
    <w:rsid w:val="5D4E96FF"/>
    <w:rsid w:val="5D6DC703"/>
    <w:rsid w:val="5D85338F"/>
    <w:rsid w:val="5D8EE218"/>
    <w:rsid w:val="5E382143"/>
    <w:rsid w:val="5E5016F5"/>
    <w:rsid w:val="5E513CAC"/>
    <w:rsid w:val="5E66FBEA"/>
    <w:rsid w:val="5EC09216"/>
    <w:rsid w:val="5F6ABBCC"/>
    <w:rsid w:val="5F7D5CF3"/>
    <w:rsid w:val="5F9F8E75"/>
    <w:rsid w:val="601AE90B"/>
    <w:rsid w:val="6027923F"/>
    <w:rsid w:val="6090EBF5"/>
    <w:rsid w:val="60B1D614"/>
    <w:rsid w:val="60D0E6CF"/>
    <w:rsid w:val="6124C4C9"/>
    <w:rsid w:val="61CF9ED3"/>
    <w:rsid w:val="61DA1DA1"/>
    <w:rsid w:val="621F2CA3"/>
    <w:rsid w:val="62390731"/>
    <w:rsid w:val="624DA675"/>
    <w:rsid w:val="626D8161"/>
    <w:rsid w:val="62E6E84B"/>
    <w:rsid w:val="63205385"/>
    <w:rsid w:val="635377D2"/>
    <w:rsid w:val="637300A4"/>
    <w:rsid w:val="639C6E02"/>
    <w:rsid w:val="63D781E9"/>
    <w:rsid w:val="640BAF45"/>
    <w:rsid w:val="643F7F52"/>
    <w:rsid w:val="64400494"/>
    <w:rsid w:val="655E7BAB"/>
    <w:rsid w:val="65768292"/>
    <w:rsid w:val="658C4679"/>
    <w:rsid w:val="65A836CD"/>
    <w:rsid w:val="66197F55"/>
    <w:rsid w:val="662E7F55"/>
    <w:rsid w:val="664C8287"/>
    <w:rsid w:val="66A769AE"/>
    <w:rsid w:val="66AA57E5"/>
    <w:rsid w:val="66E2A50E"/>
    <w:rsid w:val="66E6B355"/>
    <w:rsid w:val="671F3053"/>
    <w:rsid w:val="671FF0FA"/>
    <w:rsid w:val="67287743"/>
    <w:rsid w:val="673CF72C"/>
    <w:rsid w:val="6775AF5D"/>
    <w:rsid w:val="67AA28F2"/>
    <w:rsid w:val="67CD300A"/>
    <w:rsid w:val="67CD6634"/>
    <w:rsid w:val="67D66886"/>
    <w:rsid w:val="683C8A73"/>
    <w:rsid w:val="683D81EF"/>
    <w:rsid w:val="683EE057"/>
    <w:rsid w:val="685D237C"/>
    <w:rsid w:val="6886E3FF"/>
    <w:rsid w:val="68B60A16"/>
    <w:rsid w:val="68D07CEB"/>
    <w:rsid w:val="693002EE"/>
    <w:rsid w:val="6935FC60"/>
    <w:rsid w:val="6945301B"/>
    <w:rsid w:val="698C8446"/>
    <w:rsid w:val="69A354FE"/>
    <w:rsid w:val="69B2C3D3"/>
    <w:rsid w:val="6A451A65"/>
    <w:rsid w:val="6AEABA89"/>
    <w:rsid w:val="6B237492"/>
    <w:rsid w:val="6B464AC9"/>
    <w:rsid w:val="6B6259B4"/>
    <w:rsid w:val="6B73AA12"/>
    <w:rsid w:val="6BBB1361"/>
    <w:rsid w:val="6BC58220"/>
    <w:rsid w:val="6C1BDE91"/>
    <w:rsid w:val="6C748A5D"/>
    <w:rsid w:val="6C8C5C34"/>
    <w:rsid w:val="6CCB8EB2"/>
    <w:rsid w:val="6CDD6B3E"/>
    <w:rsid w:val="6D345E0D"/>
    <w:rsid w:val="6D5D05AF"/>
    <w:rsid w:val="6DC222FD"/>
    <w:rsid w:val="6DCCF572"/>
    <w:rsid w:val="6E6D2959"/>
    <w:rsid w:val="6E72796E"/>
    <w:rsid w:val="6EB517D7"/>
    <w:rsid w:val="6F11B3FD"/>
    <w:rsid w:val="6F1B3FC3"/>
    <w:rsid w:val="6F5CA5DE"/>
    <w:rsid w:val="6F8F42E7"/>
    <w:rsid w:val="6FAF4B15"/>
    <w:rsid w:val="70255971"/>
    <w:rsid w:val="7049AC99"/>
    <w:rsid w:val="7049F23C"/>
    <w:rsid w:val="70668631"/>
    <w:rsid w:val="707059E4"/>
    <w:rsid w:val="70C055C8"/>
    <w:rsid w:val="70D3A08E"/>
    <w:rsid w:val="70E8C3EF"/>
    <w:rsid w:val="70EAEB60"/>
    <w:rsid w:val="70F8763F"/>
    <w:rsid w:val="71B329C0"/>
    <w:rsid w:val="71C71C91"/>
    <w:rsid w:val="72370A66"/>
    <w:rsid w:val="72663059"/>
    <w:rsid w:val="7298A958"/>
    <w:rsid w:val="734274A9"/>
    <w:rsid w:val="73442585"/>
    <w:rsid w:val="74375578"/>
    <w:rsid w:val="7441F8A1"/>
    <w:rsid w:val="744434C8"/>
    <w:rsid w:val="74625466"/>
    <w:rsid w:val="74D59247"/>
    <w:rsid w:val="7502D903"/>
    <w:rsid w:val="751D6F9E"/>
    <w:rsid w:val="75401676"/>
    <w:rsid w:val="754ECD57"/>
    <w:rsid w:val="759308F4"/>
    <w:rsid w:val="75C28535"/>
    <w:rsid w:val="7610E026"/>
    <w:rsid w:val="764144F4"/>
    <w:rsid w:val="765650EB"/>
    <w:rsid w:val="76B5F478"/>
    <w:rsid w:val="76D25C1D"/>
    <w:rsid w:val="7711736D"/>
    <w:rsid w:val="77134E67"/>
    <w:rsid w:val="772ED955"/>
    <w:rsid w:val="77561A47"/>
    <w:rsid w:val="77D68F9E"/>
    <w:rsid w:val="78E9AE07"/>
    <w:rsid w:val="78F6044D"/>
    <w:rsid w:val="790307FB"/>
    <w:rsid w:val="790E2270"/>
    <w:rsid w:val="790FFB40"/>
    <w:rsid w:val="79184C1C"/>
    <w:rsid w:val="791C282B"/>
    <w:rsid w:val="7924276A"/>
    <w:rsid w:val="797441C3"/>
    <w:rsid w:val="79F0D482"/>
    <w:rsid w:val="7A67AA9B"/>
    <w:rsid w:val="7A8A122F"/>
    <w:rsid w:val="7AA3D3FF"/>
    <w:rsid w:val="7AD0FFE3"/>
    <w:rsid w:val="7B5A0F25"/>
    <w:rsid w:val="7B5B37C4"/>
    <w:rsid w:val="7B949269"/>
    <w:rsid w:val="7BC62CDA"/>
    <w:rsid w:val="7BFA7CC3"/>
    <w:rsid w:val="7C3B28E6"/>
    <w:rsid w:val="7C9E14FF"/>
    <w:rsid w:val="7CBD07A2"/>
    <w:rsid w:val="7D043600"/>
    <w:rsid w:val="7D1BC1B5"/>
    <w:rsid w:val="7D1EE93E"/>
    <w:rsid w:val="7D296B84"/>
    <w:rsid w:val="7D667D6F"/>
    <w:rsid w:val="7DD53567"/>
    <w:rsid w:val="7E00B53B"/>
    <w:rsid w:val="7E81177C"/>
    <w:rsid w:val="7ECD6DE9"/>
    <w:rsid w:val="7EE79827"/>
    <w:rsid w:val="7F410844"/>
    <w:rsid w:val="7F635F18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16905A"/>
  <w15:docId w15:val="{B18BEBAC-996A-4A36-8049-BC4519BDE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1EB9"/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B48ED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AB48ED"/>
    <w:rPr>
      <w:b/>
      <w:sz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FA1A9E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unhideWhenUsed/>
    <w:rsid w:val="00FC745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C7455"/>
    <w:rPr>
      <w:sz w:val="24"/>
      <w:szCs w:val="24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C745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Standard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2C12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483C5DA5"/>
  </w:style>
  <w:style w:type="character" w:customStyle="1" w:styleId="eop">
    <w:name w:val="eop"/>
    <w:basedOn w:val="Absatz-Standardschriftart"/>
    <w:rsid w:val="483C5DA5"/>
  </w:style>
  <w:style w:type="paragraph" w:customStyle="1" w:styleId="paragraph">
    <w:name w:val="paragraph"/>
    <w:basedOn w:val="Standard"/>
    <w:rsid w:val="00214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cxw35461601">
    <w:name w:val="scxw35461601"/>
    <w:basedOn w:val="Absatz-Standardschriftart"/>
    <w:rsid w:val="00214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1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ennheiser-hearing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://www.sennheiser-hearing.com/" TargetMode="External"/><Relationship Id="rId23" Type="http://schemas.microsoft.com/office/2020/10/relationships/intelligence" Target="intelligence2.xml"/><Relationship Id="rId10" Type="http://schemas.openxmlformats.org/officeDocument/2006/relationships/image" Target="media/image1.jpg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sennheiser.com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1BCFCD4AAE6949AD7F241D569863DE" ma:contentTypeVersion="3" ma:contentTypeDescription="Ein neues Dokument erstellen." ma:contentTypeScope="" ma:versionID="53952d24e9dc348735b7d19e721c0529">
  <xsd:schema xmlns:xsd="http://www.w3.org/2001/XMLSchema" xmlns:xs="http://www.w3.org/2001/XMLSchema" xmlns:p="http://schemas.microsoft.com/office/2006/metadata/properties" xmlns:ns2="03b43e0f-2e4f-4bb6-a3ff-2195dd10a569" xmlns:ns3="e9a40eb0-f7f1-4f9e-bbab-29229612f038" xmlns:ns4="f985e6e6-9bdb-4258-9cf4-e12e34dc9290" xmlns:ns5="da867e74-3d4d-4f9c-ae2e-1970018abb52" targetNamespace="http://schemas.microsoft.com/office/2006/metadata/properties" ma:root="true" ma:fieldsID="8db6186518a4c71475d6615ea2ca3815" ns2:_="" ns3:_="" ns4:_="" ns5:_="">
    <xsd:import namespace="03b43e0f-2e4f-4bb6-a3ff-2195dd10a569"/>
    <xsd:import namespace="e9a40eb0-f7f1-4f9e-bbab-29229612f038"/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3e0f-2e4f-4bb6-a3ff-2195dd10a5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40eb0-f7f1-4f9e-bbab-29229612f03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18b6411-c6fe-435a-b2dd-34b65314f19e}" ma:internalName="TaxCatchAll" ma:showField="CatchAllData" ma:web="e9a40eb0-f7f1-4f9e-bbab-29229612f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985e6e6-9bdb-4258-9cf4-e12e34dc9290" xsi:nil="true"/>
    <SharedWithUsers xmlns="da867e74-3d4d-4f9c-ae2e-1970018abb52">
      <UserInfo>
        <DisplayName>SharingLinks.952d2999-e07c-41ba-8e4a-87f28800adcb.Flexible.11611e83-233a-430c-84fd-4462f867f87a</DisplayName>
        <AccountId>84</AccountId>
        <AccountType/>
      </UserInfo>
      <UserInfo>
        <DisplayName>Schlegel, Milan</DisplayName>
        <AccountId>12</AccountId>
        <AccountType/>
      </UserInfo>
    </SharedWithUsers>
    <lcf76f155ced4ddcb4097134ff3c332f xmlns="03b43e0f-2e4f-4bb6-a3ff-2195dd10a569">
      <Terms xmlns="http://schemas.microsoft.com/office/infopath/2007/PartnerControls"/>
    </lcf76f155ced4ddcb4097134ff3c332f>
    <TaxCatchAll xmlns="e9a40eb0-f7f1-4f9e-bbab-29229612f03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436C6-644B-4C22-A47C-38666B90ADDC}"/>
</file>

<file path=customXml/itemProps2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f985e6e6-9bdb-4258-9cf4-e12e34dc9290"/>
    <ds:schemaRef ds:uri="da867e74-3d4d-4f9c-ae2e-1970018abb52"/>
    <ds:schemaRef ds:uri="03b43e0f-2e4f-4bb6-a3ff-2195dd10a569"/>
    <ds:schemaRef ds:uri="e9a40eb0-f7f1-4f9e-bbab-29229612f038"/>
  </ds:schemaRefs>
</ds:datastoreItem>
</file>

<file path=customXml/itemProps3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820</Words>
  <Characters>4678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Letter</vt:lpstr>
    </vt:vector>
  </TitlesOfParts>
  <Company>Sennheiser electronic GmbH &amp; Co. KG</Company>
  <LinksUpToDate>false</LinksUpToDate>
  <CharactersWithSpaces>5488</CharactersWithSpaces>
  <SharedDoc>false</SharedDoc>
  <HLinks>
    <vt:vector size="24" baseType="variant">
      <vt:variant>
        <vt:i4>852079</vt:i4>
      </vt:variant>
      <vt:variant>
        <vt:i4>9</vt:i4>
      </vt:variant>
      <vt:variant>
        <vt:i4>0</vt:i4>
      </vt:variant>
      <vt:variant>
        <vt:i4>5</vt:i4>
      </vt:variant>
      <vt:variant>
        <vt:lpwstr>mailto:paul.hughes@sonova.com</vt:lpwstr>
      </vt:variant>
      <vt:variant>
        <vt:lpwstr/>
      </vt:variant>
      <vt:variant>
        <vt:i4>6815798</vt:i4>
      </vt:variant>
      <vt:variant>
        <vt:i4>6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3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  <vt:variant>
        <vt:i4>6815798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Schlegel, Milan</cp:lastModifiedBy>
  <cp:revision>64</cp:revision>
  <cp:lastPrinted>2023-05-03T23:48:00Z</cp:lastPrinted>
  <dcterms:created xsi:type="dcterms:W3CDTF">2023-05-05T07:59:00Z</dcterms:created>
  <dcterms:modified xsi:type="dcterms:W3CDTF">2023-05-09T09:58:00Z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0x010100501BCFCD4AAE6949AD7F241D569863DE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  <property fmtid="{D5CDD505-2E9C-101B-9397-08002B2CF9AE}" pid="17" name="MediaServiceImageTags">
    <vt:lpwstr/>
  </property>
</Properties>
</file>